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B39" w:rsidRDefault="00BC3B39">
      <w:r>
        <w:t xml:space="preserve">УТ </w:t>
      </w:r>
      <w:r w:rsidRPr="00BC3B39">
        <w:t>11.5.22.89</w:t>
      </w:r>
    </w:p>
    <w:p w:rsidR="00BC3B39" w:rsidRDefault="00BC3B39">
      <w:r>
        <w:t>Сейчас марки печатаются из документа «Заказ на эмиссию кодов маркировки»</w:t>
      </w:r>
    </w:p>
    <w:p w:rsidR="00BC3B39" w:rsidRDefault="00BC3B39">
      <w:r>
        <w:rPr>
          <w:noProof/>
        </w:rPr>
        <w:drawing>
          <wp:inline distT="0" distB="0" distL="0" distR="0">
            <wp:extent cx="5920105" cy="2399665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39" w:rsidRDefault="00BC3B39">
      <w:r>
        <w:t>Нужна внешняя обработка для печати марок</w:t>
      </w:r>
      <w:r w:rsidR="00064CD0">
        <w:t xml:space="preserve"> «Печать кодов маркировки внешняя»</w:t>
      </w:r>
      <w:r>
        <w:t xml:space="preserve"> (которую можно добавить в </w:t>
      </w:r>
      <w:proofErr w:type="spellStart"/>
      <w:r>
        <w:t>доп</w:t>
      </w:r>
      <w:proofErr w:type="spellEnd"/>
      <w:r>
        <w:t xml:space="preserve"> обработки).</w:t>
      </w:r>
      <w:bookmarkStart w:id="0" w:name="_GoBack"/>
      <w:bookmarkEnd w:id="0"/>
    </w:p>
    <w:p w:rsidR="008F22CC" w:rsidRDefault="00BC3B39">
      <w:r>
        <w:t xml:space="preserve">В обработке </w:t>
      </w:r>
      <w:r w:rsidR="008F22CC">
        <w:t>табличная часть, в ней колонки:</w:t>
      </w:r>
    </w:p>
    <w:p w:rsidR="008F22CC" w:rsidRDefault="008F22CC">
      <w:r>
        <w:t>Номенклатура, характеристика (дает выбрать только из характеристик, относящихся к этой номенклатуре), Штрихкод, Код маркировки, количество</w:t>
      </w:r>
      <w:r w:rsidR="00260352">
        <w:t xml:space="preserve"> (</w:t>
      </w:r>
      <w:proofErr w:type="spellStart"/>
      <w:r w:rsidR="00260352">
        <w:t>по-умолчанию</w:t>
      </w:r>
      <w:proofErr w:type="spellEnd"/>
      <w:r w:rsidR="00260352">
        <w:t xml:space="preserve"> = 1)</w:t>
      </w:r>
      <w:r>
        <w:t>.</w:t>
      </w:r>
    </w:p>
    <w:p w:rsidR="008F22CC" w:rsidRDefault="008F22CC">
      <w:r>
        <w:t>При выборе номенклатуры и характеристики Штрихкод должен заполниться автоматически из РС «штрихкоды номенклатуры». Так же ШК можно выбрать вручную. Если заполнены номенклатура и характеристика -  ШК дает выбрать только из относящихся к этой ном</w:t>
      </w:r>
      <w:r w:rsidR="00BF7DC9">
        <w:t>енклатуре</w:t>
      </w:r>
      <w:r>
        <w:t xml:space="preserve"> и характеристике. </w:t>
      </w:r>
    </w:p>
    <w:p w:rsidR="008F22CC" w:rsidRDefault="008F22CC">
      <w:r>
        <w:t xml:space="preserve">При сканировании ШК на сканере – должна заполниться строка со ШК и автоматом заполниться номенклатура и характеристика, относящиеся к этому ШК. </w:t>
      </w:r>
      <w:r w:rsidR="00BF7DC9">
        <w:t xml:space="preserve"> (в типовых документах, </w:t>
      </w:r>
      <w:proofErr w:type="spellStart"/>
      <w:r w:rsidR="00BF7DC9">
        <w:t>напрмиер</w:t>
      </w:r>
      <w:proofErr w:type="spellEnd"/>
      <w:r w:rsidR="00BF7DC9">
        <w:t>, реализации так работает)</w:t>
      </w:r>
    </w:p>
    <w:p w:rsidR="008F22CC" w:rsidRDefault="008F22CC">
      <w:r>
        <w:t>При сканировании кода маркировки, заполняется колонка «код маркировки»</w:t>
      </w:r>
      <w:r w:rsidR="00B40018">
        <w:t xml:space="preserve"> (полностью, с крипто-хвостом)</w:t>
      </w:r>
      <w:r>
        <w:t xml:space="preserve"> и, если в коде по </w:t>
      </w:r>
      <w:proofErr w:type="spellStart"/>
      <w:r>
        <w:rPr>
          <w:lang w:val="en-US"/>
        </w:rPr>
        <w:t>gtin</w:t>
      </w:r>
      <w:proofErr w:type="spellEnd"/>
      <w:r w:rsidRPr="008F22CC">
        <w:t xml:space="preserve"> </w:t>
      </w:r>
      <w:r>
        <w:t xml:space="preserve">кода находится ШК товара, то заполняются и поля ШК, и номенклатура и характеристика. </w:t>
      </w:r>
    </w:p>
    <w:p w:rsidR="00B40018" w:rsidRDefault="00B40018">
      <w:r>
        <w:t xml:space="preserve">Пример – сканируем марку, получаем такой код: </w:t>
      </w:r>
    </w:p>
    <w:p w:rsidR="00B40018" w:rsidRPr="00BF7DC9" w:rsidRDefault="00B40018">
      <w:pPr>
        <w:rPr>
          <w:sz w:val="16"/>
          <w:szCs w:val="16"/>
        </w:rPr>
      </w:pPr>
      <w:r w:rsidRPr="00BF7DC9">
        <w:rPr>
          <w:sz w:val="16"/>
          <w:szCs w:val="16"/>
        </w:rPr>
        <w:t>0104630436633747215ofWmps&amp;rUOu591EE11928ZYPO/qEYTEH4/ygdaPz+0LyNZzmBNcvxGgQFQ1C8es=</w:t>
      </w:r>
    </w:p>
    <w:p w:rsidR="00BF7DC9" w:rsidRDefault="00BF7DC9">
      <w:r>
        <w:t>Этот код заполняется в колонку «</w:t>
      </w:r>
      <w:r>
        <w:t>Код маркировки</w:t>
      </w:r>
      <w:r>
        <w:t>»</w:t>
      </w:r>
    </w:p>
    <w:p w:rsidR="00B40018" w:rsidRDefault="00B40018">
      <w:proofErr w:type="spellStart"/>
      <w:r>
        <w:rPr>
          <w:lang w:val="en-US"/>
        </w:rPr>
        <w:t>G</w:t>
      </w:r>
      <w:r>
        <w:rPr>
          <w:lang w:val="en-US"/>
        </w:rPr>
        <w:t>tin</w:t>
      </w:r>
      <w:proofErr w:type="spellEnd"/>
      <w:r>
        <w:t xml:space="preserve"> </w:t>
      </w:r>
      <w:r w:rsidR="00BF7DC9">
        <w:t>з</w:t>
      </w:r>
      <w:r>
        <w:t xml:space="preserve">десь </w:t>
      </w:r>
      <w:r w:rsidRPr="00B40018">
        <w:t>4630436633747</w:t>
      </w:r>
      <w:r w:rsidR="00BF7DC9">
        <w:t xml:space="preserve">  (получается  13 символов начиная с четвертого)</w:t>
      </w:r>
    </w:p>
    <w:p w:rsidR="00B40018" w:rsidRDefault="00B40018">
      <w:r>
        <w:t>В ШК номенклатуры находится такой ШК</w:t>
      </w:r>
    </w:p>
    <w:p w:rsidR="00B40018" w:rsidRPr="00B40018" w:rsidRDefault="00B40018">
      <w:r>
        <w:rPr>
          <w:noProof/>
        </w:rPr>
        <w:drawing>
          <wp:inline distT="0" distB="0" distL="0" distR="0">
            <wp:extent cx="5940425" cy="8458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18" w:rsidRDefault="00B40018">
      <w:r>
        <w:t>Значит сразу автоматом заполняется поле и товар, и ШК, и характеристика.</w:t>
      </w:r>
    </w:p>
    <w:p w:rsidR="00B40018" w:rsidRDefault="00B40018">
      <w:r>
        <w:t>Если не находятся – значит не заполняются, заполняем вручную.</w:t>
      </w:r>
    </w:p>
    <w:p w:rsidR="00C54056" w:rsidRDefault="00C54056">
      <w:r>
        <w:lastRenderedPageBreak/>
        <w:t>Так же должна быть возможность код маркировки ввести вручную просто текстом (копипаст)</w:t>
      </w:r>
    </w:p>
    <w:p w:rsidR="008F22CC" w:rsidRDefault="008F22CC">
      <w:r>
        <w:t>На форме обработки реквизит «шаблон этикетки» - ссылка на справочник «Шаблоны этикеток и ценников»</w:t>
      </w:r>
    </w:p>
    <w:p w:rsidR="00BC3B39" w:rsidRDefault="008F22CC">
      <w:r>
        <w:t>И на форме кнопка печать.</w:t>
      </w:r>
      <w:r w:rsidR="00BC3B39">
        <w:t xml:space="preserve">  </w:t>
      </w:r>
    </w:p>
    <w:p w:rsidR="00283DED" w:rsidRDefault="00260352">
      <w:r>
        <w:t xml:space="preserve">По кнопке печать – у нас печатается по каждой строке </w:t>
      </w:r>
      <w:proofErr w:type="spellStart"/>
      <w:r>
        <w:t>табл</w:t>
      </w:r>
      <w:proofErr w:type="spellEnd"/>
      <w:r>
        <w:t xml:space="preserve"> части столько марок, сколько указано в колонке количество</w:t>
      </w:r>
      <w:r w:rsidR="00E04CEA">
        <w:t xml:space="preserve"> по тому шаблону, что мы выбрали</w:t>
      </w:r>
      <w:r>
        <w:t>.</w:t>
      </w:r>
      <w:r w:rsidR="00E04CEA">
        <w:t xml:space="preserve"> Печатаются как по кнопке печать из формы «печать кодов маркировки» документа «Заказ на эмиссию», т.е. с предпросмотром и всем остальным при стандартной печати.</w:t>
      </w:r>
    </w:p>
    <w:p w:rsidR="00E04CEA" w:rsidRDefault="00E04CEA">
      <w:r>
        <w:rPr>
          <w:noProof/>
        </w:rPr>
        <w:drawing>
          <wp:inline distT="0" distB="0" distL="0" distR="0">
            <wp:extent cx="3129280" cy="27381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EA" w:rsidRDefault="00E04CEA"/>
    <w:p w:rsidR="00BC3B39" w:rsidRDefault="00BC3B39"/>
    <w:p w:rsidR="00BC3B39" w:rsidRDefault="00BC3B39"/>
    <w:p w:rsidR="00BC3B39" w:rsidRDefault="00BC3B39"/>
    <w:p w:rsidR="00BC3B39" w:rsidRDefault="00BC3B39"/>
    <w:p w:rsidR="00BC3B39" w:rsidRDefault="00BC3B39"/>
    <w:p w:rsidR="009D272E" w:rsidRDefault="00BC3B39">
      <w:r>
        <w:t xml:space="preserve">  </w:t>
      </w:r>
    </w:p>
    <w:p w:rsidR="00BC3B39" w:rsidRDefault="00BC3B39"/>
    <w:sectPr w:rsidR="00BC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39"/>
    <w:rsid w:val="00064CD0"/>
    <w:rsid w:val="00260352"/>
    <w:rsid w:val="00283DED"/>
    <w:rsid w:val="008F22CC"/>
    <w:rsid w:val="009D272E"/>
    <w:rsid w:val="00AD5DBD"/>
    <w:rsid w:val="00B40018"/>
    <w:rsid w:val="00BC3B39"/>
    <w:rsid w:val="00BF7DC9"/>
    <w:rsid w:val="00C54056"/>
    <w:rsid w:val="00E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398F"/>
  <w15:chartTrackingRefBased/>
  <w15:docId w15:val="{B4A3561F-CFCC-432E-BA9D-F2CEBECA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295</Words>
  <Characters>1761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1С</dc:creator>
  <cp:keywords/>
  <dc:description/>
  <cp:lastModifiedBy>Роман 1С</cp:lastModifiedBy>
  <cp:revision>7</cp:revision>
  <dcterms:created xsi:type="dcterms:W3CDTF">2025-11-10T06:48:00Z</dcterms:created>
  <dcterms:modified xsi:type="dcterms:W3CDTF">2025-11-10T07:27:00Z</dcterms:modified>
</cp:coreProperties>
</file>