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7CC3" w14:textId="16848957" w:rsidR="00D574AC" w:rsidRDefault="005562B5" w:rsidP="00D574AC">
      <w:pPr>
        <w:spacing w:after="0"/>
      </w:pPr>
      <w:bookmarkStart w:id="0" w:name="OLE_LINK1"/>
      <w:r>
        <w:t xml:space="preserve">Бронь </w:t>
      </w:r>
      <w:r w:rsidR="00D574AC">
        <w:t>RMS</w:t>
      </w:r>
      <w:r w:rsidR="006C04F5">
        <w:t>2</w:t>
      </w:r>
      <w:r w:rsidR="00D574AC">
        <w:t xml:space="preserve">234 </w:t>
      </w:r>
      <w:bookmarkEnd w:id="0"/>
      <w:r w:rsidR="00D574AC">
        <w:t>Василий С</w:t>
      </w:r>
      <w:r w:rsidR="006C04F5">
        <w:t>.</w:t>
      </w:r>
      <w:r w:rsidR="00D574AC">
        <w:t xml:space="preserve"> Ш</w:t>
      </w:r>
      <w:r w:rsidR="006C04F5">
        <w:t>.</w:t>
      </w:r>
    </w:p>
    <w:p w14:paraId="1743BB5E" w14:textId="0291AEEB" w:rsidR="00D574AC" w:rsidRDefault="00D574AC" w:rsidP="00D574AC">
      <w:pPr>
        <w:spacing w:after="0"/>
      </w:pPr>
      <w:r>
        <w:t>Дата заезда</w:t>
      </w:r>
      <w:r w:rsidR="005562B5">
        <w:t xml:space="preserve"> </w:t>
      </w:r>
      <w:r>
        <w:t>21.02.2025</w:t>
      </w:r>
    </w:p>
    <w:p w14:paraId="38825D55" w14:textId="79B092F4" w:rsidR="00D574AC" w:rsidRDefault="00D574AC" w:rsidP="00D574AC">
      <w:pPr>
        <w:spacing w:after="0"/>
      </w:pPr>
      <w:r>
        <w:t>Дата выезда</w:t>
      </w:r>
      <w:r w:rsidR="005562B5">
        <w:t xml:space="preserve"> </w:t>
      </w:r>
      <w:r>
        <w:t>23.02.2025</w:t>
      </w:r>
    </w:p>
    <w:p w14:paraId="2E3FF387" w14:textId="77777777" w:rsidR="005562B5" w:rsidRDefault="005562B5" w:rsidP="00D574AC">
      <w:pPr>
        <w:spacing w:after="0"/>
      </w:pPr>
    </w:p>
    <w:p w14:paraId="08C0B1BE" w14:textId="0668D557" w:rsidR="005562B5" w:rsidRDefault="005562B5" w:rsidP="005562B5">
      <w:pPr>
        <w:spacing w:after="0"/>
      </w:pPr>
      <w:r>
        <w:t>Плательщик: ИП Назмутдинов</w:t>
      </w:r>
    </w:p>
    <w:p w14:paraId="7C435107" w14:textId="77777777" w:rsidR="00D574AC" w:rsidRDefault="00D574AC" w:rsidP="00D574AC">
      <w:pPr>
        <w:spacing w:after="0"/>
      </w:pPr>
    </w:p>
    <w:p w14:paraId="3E1BE82E" w14:textId="7EAC0EC4" w:rsidR="000D1C12" w:rsidRDefault="006C04F5" w:rsidP="00D574AC">
      <w:pPr>
        <w:spacing w:after="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83292" wp14:editId="2D4E1750">
                <wp:simplePos x="0" y="0"/>
                <wp:positionH relativeFrom="column">
                  <wp:posOffset>1771650</wp:posOffset>
                </wp:positionH>
                <wp:positionV relativeFrom="paragraph">
                  <wp:posOffset>83820</wp:posOffset>
                </wp:positionV>
                <wp:extent cx="590550" cy="45719"/>
                <wp:effectExtent l="0" t="0" r="1905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5E63F" id="Прямоугольник 2" o:spid="_x0000_s1026" style="position:absolute;margin-left:139.5pt;margin-top:6.6pt;width:46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" fillcolor="white [3201]" strokecolor="white [3212]" strokeweight="1pt"/>
            </w:pict>
          </mc:Fallback>
        </mc:AlternateContent>
      </w:r>
      <w:r w:rsidR="004B4C0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E4DDE" wp14:editId="2269A127">
                <wp:simplePos x="0" y="0"/>
                <wp:positionH relativeFrom="column">
                  <wp:posOffset>1676400</wp:posOffset>
                </wp:positionH>
                <wp:positionV relativeFrom="paragraph">
                  <wp:posOffset>569595</wp:posOffset>
                </wp:positionV>
                <wp:extent cx="885825" cy="571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7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9963B" id="Прямоугольник 1" o:spid="_x0000_s1026" style="position:absolute;margin-left:132pt;margin-top:44.85pt;width:69.75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" fillcolor="white [3201]" strokecolor="white [3212]" strokeweight="1pt"/>
            </w:pict>
          </mc:Fallback>
        </mc:AlternateContent>
      </w:r>
      <w:r w:rsidR="007E2E68">
        <w:rPr>
          <w:noProof/>
          <w14:ligatures w14:val="standardContextual"/>
        </w:rPr>
        <w:drawing>
          <wp:inline distT="0" distB="0" distL="0" distR="0" wp14:anchorId="52D4B7A4" wp14:editId="65183C98">
            <wp:extent cx="6645910" cy="2404110"/>
            <wp:effectExtent l="0" t="0" r="2540" b="0"/>
            <wp:docPr id="18579077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077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44529" w14:textId="428894EE" w:rsidR="000D1C12" w:rsidRDefault="000D1C12" w:rsidP="00D574AC">
      <w:pPr>
        <w:spacing w:after="0"/>
      </w:pPr>
    </w:p>
    <w:p w14:paraId="36A62FC3" w14:textId="4D517420" w:rsidR="005562B5" w:rsidRDefault="005562B5" w:rsidP="00D574AC">
      <w:pPr>
        <w:spacing w:after="0"/>
      </w:pPr>
      <w:r>
        <w:t>Пример:</w:t>
      </w:r>
    </w:p>
    <w:p w14:paraId="030F481D" w14:textId="77777777" w:rsidR="00D574AC" w:rsidRDefault="00D574AC" w:rsidP="00D574AC">
      <w:pPr>
        <w:spacing w:after="0"/>
      </w:pPr>
    </w:p>
    <w:p w14:paraId="5E849065" w14:textId="30782EFF" w:rsidR="00D574AC" w:rsidRDefault="006C04F5" w:rsidP="00D574AC">
      <w:pPr>
        <w:spacing w:after="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FB4DF" wp14:editId="62B9F2C5">
                <wp:simplePos x="0" y="0"/>
                <wp:positionH relativeFrom="column">
                  <wp:posOffset>904875</wp:posOffset>
                </wp:positionH>
                <wp:positionV relativeFrom="paragraph">
                  <wp:posOffset>1933575</wp:posOffset>
                </wp:positionV>
                <wp:extent cx="590550" cy="45719"/>
                <wp:effectExtent l="0" t="0" r="19050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F4266" id="Прямоугольник 4" o:spid="_x0000_s1026" style="position:absolute;margin-left:71.25pt;margin-top:152.25pt;width:46.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" fillcolor="white [3201]" strokecolor="white [3212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54F9C" wp14:editId="4300658A">
                <wp:simplePos x="0" y="0"/>
                <wp:positionH relativeFrom="column">
                  <wp:posOffset>504825</wp:posOffset>
                </wp:positionH>
                <wp:positionV relativeFrom="paragraph">
                  <wp:posOffset>781050</wp:posOffset>
                </wp:positionV>
                <wp:extent cx="590550" cy="45719"/>
                <wp:effectExtent l="0" t="0" r="19050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EBF0F" id="Прямоугольник 3" o:spid="_x0000_s1026" style="position:absolute;margin-left:39.75pt;margin-top:61.5pt;width:46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" fillcolor="white [3201]" strokecolor="white [3212]" strokeweight="1pt"/>
            </w:pict>
          </mc:Fallback>
        </mc:AlternateContent>
      </w:r>
      <w:r w:rsidR="00D574AC">
        <w:rPr>
          <w:noProof/>
          <w14:ligatures w14:val="standardContextual"/>
        </w:rPr>
        <w:drawing>
          <wp:inline distT="0" distB="0" distL="0" distR="0" wp14:anchorId="27A8B1F0" wp14:editId="5CE5C3A5">
            <wp:extent cx="6645910" cy="2234565"/>
            <wp:effectExtent l="0" t="0" r="2540" b="0"/>
            <wp:docPr id="21420620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620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77129" w14:textId="77777777" w:rsidR="005562B5" w:rsidRDefault="005562B5" w:rsidP="00D574AC">
      <w:pPr>
        <w:spacing w:after="0"/>
      </w:pPr>
    </w:p>
    <w:p w14:paraId="0A505AFF" w14:textId="77777777" w:rsidR="0036575E" w:rsidRPr="0080554C" w:rsidRDefault="0036575E" w:rsidP="00272894">
      <w:pPr>
        <w:pStyle w:val="ac"/>
        <w:rPr>
          <w:szCs w:val="20"/>
        </w:rPr>
      </w:pPr>
      <w:r w:rsidRPr="0080554C">
        <w:rPr>
          <w:szCs w:val="20"/>
        </w:rPr>
        <w:t>1) Код транзакции - TCODE (5)</w:t>
      </w:r>
    </w:p>
    <w:p w14:paraId="47BF9A77" w14:textId="77777777" w:rsidR="0036575E" w:rsidRPr="0080554C" w:rsidRDefault="0036575E" w:rsidP="00272894">
      <w:pPr>
        <w:pStyle w:val="ac"/>
        <w:rPr>
          <w:szCs w:val="20"/>
        </w:rPr>
      </w:pPr>
      <w:r w:rsidRPr="0080554C">
        <w:rPr>
          <w:szCs w:val="20"/>
        </w:rPr>
        <w:t>2) Название транзакции - TTEXT (6)</w:t>
      </w:r>
    </w:p>
    <w:p w14:paraId="1C95990E" w14:textId="77777777" w:rsidR="0036575E" w:rsidRPr="0080554C" w:rsidRDefault="0036575E" w:rsidP="00272894">
      <w:pPr>
        <w:pStyle w:val="ac"/>
        <w:rPr>
          <w:szCs w:val="20"/>
        </w:rPr>
      </w:pPr>
      <w:r w:rsidRPr="0080554C">
        <w:rPr>
          <w:szCs w:val="20"/>
        </w:rPr>
        <w:t>3) Системная дата транзакции - TDABU (8)</w:t>
      </w:r>
    </w:p>
    <w:p w14:paraId="321D6F0D" w14:textId="77777777" w:rsidR="0036575E" w:rsidRPr="0080554C" w:rsidRDefault="0036575E" w:rsidP="00272894">
      <w:pPr>
        <w:pStyle w:val="ac"/>
        <w:rPr>
          <w:szCs w:val="20"/>
        </w:rPr>
      </w:pPr>
      <w:r w:rsidRPr="0080554C">
        <w:rPr>
          <w:szCs w:val="20"/>
        </w:rPr>
        <w:t>4) Кол-во транзакций - TQNTY (12)</w:t>
      </w:r>
    </w:p>
    <w:p w14:paraId="2E3A0BB5" w14:textId="77777777" w:rsidR="0036575E" w:rsidRPr="0080554C" w:rsidRDefault="0036575E" w:rsidP="00272894">
      <w:pPr>
        <w:pStyle w:val="ac"/>
        <w:rPr>
          <w:szCs w:val="20"/>
        </w:rPr>
      </w:pPr>
      <w:r w:rsidRPr="0080554C">
        <w:rPr>
          <w:szCs w:val="20"/>
        </w:rPr>
        <w:t>5) Цена транзакции за единицу - TUPRI (11)</w:t>
      </w:r>
    </w:p>
    <w:p w14:paraId="72441EEA" w14:textId="212FDE4C" w:rsidR="003D047B" w:rsidRPr="0080554C" w:rsidRDefault="0036575E" w:rsidP="003D047B">
      <w:pPr>
        <w:pStyle w:val="Default"/>
        <w:rPr>
          <w:sz w:val="20"/>
          <w:szCs w:val="20"/>
        </w:rPr>
      </w:pPr>
      <w:r w:rsidRPr="0080554C">
        <w:rPr>
          <w:sz w:val="20"/>
          <w:szCs w:val="20"/>
        </w:rPr>
        <w:t xml:space="preserve">6) НДС транзакции, </w:t>
      </w:r>
      <w:r w:rsidR="003D047B" w:rsidRPr="0080554C">
        <w:rPr>
          <w:sz w:val="20"/>
          <w:szCs w:val="20"/>
        </w:rPr>
        <w:t>считается по формуле: TAGRO (60) - TANET (61)</w:t>
      </w:r>
      <w:r w:rsidR="00242B18">
        <w:rPr>
          <w:sz w:val="20"/>
          <w:szCs w:val="20"/>
        </w:rPr>
        <w:t xml:space="preserve"> – если один налог.</w:t>
      </w:r>
    </w:p>
    <w:p w14:paraId="1504668F" w14:textId="1FE5346E" w:rsidR="005562B5" w:rsidRPr="0080554C" w:rsidRDefault="0059766C" w:rsidP="00272894">
      <w:pPr>
        <w:pStyle w:val="ac"/>
        <w:rPr>
          <w:szCs w:val="20"/>
        </w:rPr>
      </w:pPr>
      <w:r>
        <w:rPr>
          <w:szCs w:val="20"/>
        </w:rPr>
        <w:t xml:space="preserve">    </w:t>
      </w:r>
      <w:r w:rsidR="003D047B" w:rsidRPr="0080554C">
        <w:rPr>
          <w:szCs w:val="20"/>
        </w:rPr>
        <w:t xml:space="preserve">*или </w:t>
      </w:r>
      <w:r w:rsidR="0036575E" w:rsidRPr="0080554C">
        <w:rPr>
          <w:szCs w:val="20"/>
        </w:rPr>
        <w:t xml:space="preserve">берется как связка по полю </w:t>
      </w:r>
      <w:r w:rsidR="00272894" w:rsidRPr="0080554C">
        <w:rPr>
          <w:szCs w:val="20"/>
        </w:rPr>
        <w:t>TPTID (</w:t>
      </w:r>
      <w:r w:rsidR="0036575E" w:rsidRPr="0080554C">
        <w:rPr>
          <w:szCs w:val="20"/>
        </w:rPr>
        <w:t>3</w:t>
      </w:r>
      <w:r w:rsidR="00272894" w:rsidRPr="0080554C">
        <w:rPr>
          <w:szCs w:val="20"/>
        </w:rPr>
        <w:t>)</w:t>
      </w:r>
      <w:r w:rsidR="0036575E" w:rsidRPr="0080554C">
        <w:rPr>
          <w:szCs w:val="20"/>
        </w:rPr>
        <w:t xml:space="preserve"> = </w:t>
      </w:r>
      <w:r w:rsidR="00272894" w:rsidRPr="0080554C">
        <w:rPr>
          <w:szCs w:val="20"/>
        </w:rPr>
        <w:t>TSQID (</w:t>
      </w:r>
      <w:r w:rsidR="0036575E" w:rsidRPr="0080554C">
        <w:rPr>
          <w:szCs w:val="20"/>
        </w:rPr>
        <w:t>2</w:t>
      </w:r>
      <w:r w:rsidR="00272894" w:rsidRPr="0080554C">
        <w:rPr>
          <w:szCs w:val="20"/>
        </w:rPr>
        <w:t>)</w:t>
      </w:r>
    </w:p>
    <w:p w14:paraId="7E40CFC4" w14:textId="0A8528CB" w:rsidR="00272894" w:rsidRPr="0080554C" w:rsidRDefault="00272894" w:rsidP="00272894">
      <w:pPr>
        <w:pStyle w:val="ac"/>
        <w:rPr>
          <w:szCs w:val="20"/>
        </w:rPr>
      </w:pPr>
      <w:r w:rsidRPr="0080554C">
        <w:rPr>
          <w:szCs w:val="20"/>
        </w:rPr>
        <w:t>7) Тип плательщика - PYRTY (21)</w:t>
      </w:r>
      <w:r w:rsidR="00D56A78" w:rsidRPr="0080554C">
        <w:rPr>
          <w:szCs w:val="20"/>
        </w:rPr>
        <w:t xml:space="preserve">: </w:t>
      </w:r>
      <w:r w:rsidR="004D635A" w:rsidRPr="0080554C">
        <w:rPr>
          <w:szCs w:val="20"/>
        </w:rPr>
        <w:t>Физ. лицо (</w:t>
      </w:r>
      <w:r w:rsidR="004D635A" w:rsidRPr="0080554C">
        <w:rPr>
          <w:szCs w:val="20"/>
          <w:lang w:val="en-US"/>
        </w:rPr>
        <w:t>D</w:t>
      </w:r>
      <w:r w:rsidR="004D635A" w:rsidRPr="0080554C">
        <w:rPr>
          <w:szCs w:val="20"/>
        </w:rPr>
        <w:t>), Компания (COMPANY), Турагент (TRAVEL_AGENT)</w:t>
      </w:r>
    </w:p>
    <w:p w14:paraId="1C83D8B2" w14:textId="10569581" w:rsidR="00272894" w:rsidRPr="0080554C" w:rsidRDefault="00272894" w:rsidP="00272894">
      <w:pPr>
        <w:pStyle w:val="ac"/>
        <w:rPr>
          <w:szCs w:val="20"/>
        </w:rPr>
      </w:pPr>
      <w:r w:rsidRPr="0080554C">
        <w:rPr>
          <w:szCs w:val="20"/>
        </w:rPr>
        <w:t>8) ИНН - PYRAR (19)</w:t>
      </w:r>
    </w:p>
    <w:p w14:paraId="69C07E68" w14:textId="53581726" w:rsidR="00272894" w:rsidRPr="0080554C" w:rsidRDefault="00272894" w:rsidP="00272894">
      <w:pPr>
        <w:pStyle w:val="ac"/>
        <w:rPr>
          <w:szCs w:val="20"/>
        </w:rPr>
      </w:pPr>
      <w:r w:rsidRPr="0080554C">
        <w:rPr>
          <w:szCs w:val="20"/>
        </w:rPr>
        <w:t xml:space="preserve">9) Название/имя плательщика </w:t>
      </w:r>
      <w:r w:rsidR="004D635A" w:rsidRPr="0080554C">
        <w:rPr>
          <w:szCs w:val="20"/>
        </w:rPr>
        <w:t xml:space="preserve">- </w:t>
      </w:r>
      <w:r w:rsidRPr="0080554C">
        <w:rPr>
          <w:szCs w:val="20"/>
        </w:rPr>
        <w:t>PYRNM (20)</w:t>
      </w:r>
    </w:p>
    <w:p w14:paraId="27F3EA1E" w14:textId="3265BC93" w:rsidR="00272894" w:rsidRPr="0080554C" w:rsidRDefault="00272894" w:rsidP="00272894">
      <w:pPr>
        <w:pStyle w:val="ac"/>
        <w:rPr>
          <w:szCs w:val="20"/>
        </w:rPr>
      </w:pPr>
      <w:r w:rsidRPr="0080554C">
        <w:rPr>
          <w:szCs w:val="20"/>
        </w:rPr>
        <w:t xml:space="preserve">10) Имя гостя - GUENM </w:t>
      </w:r>
      <w:r w:rsidR="004D635A" w:rsidRPr="0080554C">
        <w:rPr>
          <w:szCs w:val="20"/>
        </w:rPr>
        <w:t>(24)</w:t>
      </w:r>
      <w:r w:rsidR="00D56A78" w:rsidRPr="0080554C">
        <w:rPr>
          <w:szCs w:val="20"/>
        </w:rPr>
        <w:t xml:space="preserve">, </w:t>
      </w:r>
      <w:r w:rsidR="00E57145" w:rsidRPr="0080554C">
        <w:rPr>
          <w:szCs w:val="20"/>
        </w:rPr>
        <w:t>должно быть ФИО в дальнейшем</w:t>
      </w:r>
    </w:p>
    <w:p w14:paraId="37626371" w14:textId="08A4E20D" w:rsidR="004D635A" w:rsidRPr="0080554C" w:rsidRDefault="004D635A" w:rsidP="004D635A">
      <w:pPr>
        <w:pStyle w:val="Default"/>
        <w:rPr>
          <w:sz w:val="20"/>
          <w:szCs w:val="20"/>
        </w:rPr>
      </w:pPr>
      <w:r w:rsidRPr="0080554C">
        <w:rPr>
          <w:sz w:val="20"/>
          <w:szCs w:val="20"/>
        </w:rPr>
        <w:t>11) Номер брони - XRSID (26)</w:t>
      </w:r>
    </w:p>
    <w:p w14:paraId="45BF0A5C" w14:textId="3BD357D4" w:rsidR="004D635A" w:rsidRPr="0080554C" w:rsidRDefault="004D635A" w:rsidP="004D635A">
      <w:pPr>
        <w:pStyle w:val="Default"/>
        <w:rPr>
          <w:sz w:val="20"/>
          <w:szCs w:val="20"/>
        </w:rPr>
      </w:pPr>
      <w:r w:rsidRPr="0080554C">
        <w:rPr>
          <w:sz w:val="20"/>
          <w:szCs w:val="20"/>
        </w:rPr>
        <w:t>12) Дата заезда брони - RARDA (28)</w:t>
      </w:r>
    </w:p>
    <w:p w14:paraId="0DC83DFD" w14:textId="447E505B" w:rsidR="00607759" w:rsidRPr="0080554C" w:rsidRDefault="004D635A" w:rsidP="00272894">
      <w:pPr>
        <w:pStyle w:val="Default"/>
        <w:rPr>
          <w:sz w:val="20"/>
          <w:szCs w:val="20"/>
        </w:rPr>
      </w:pPr>
      <w:r w:rsidRPr="0080554C">
        <w:rPr>
          <w:sz w:val="20"/>
          <w:szCs w:val="20"/>
        </w:rPr>
        <w:t>13) Дата выезда брони - RDPDA (30)</w:t>
      </w:r>
    </w:p>
    <w:p w14:paraId="24A206AE" w14:textId="3F02DE7B" w:rsidR="00E57145" w:rsidRPr="0080554C" w:rsidRDefault="00E57145" w:rsidP="00272894">
      <w:pPr>
        <w:pStyle w:val="Default"/>
        <w:rPr>
          <w:sz w:val="20"/>
          <w:szCs w:val="20"/>
        </w:rPr>
      </w:pPr>
      <w:r w:rsidRPr="0080554C">
        <w:rPr>
          <w:sz w:val="20"/>
          <w:szCs w:val="20"/>
        </w:rPr>
        <w:t>14) Номер счета - FOLNO (39)</w:t>
      </w:r>
      <w:r w:rsidR="00D56A78" w:rsidRPr="0080554C">
        <w:rPr>
          <w:sz w:val="20"/>
          <w:szCs w:val="20"/>
        </w:rPr>
        <w:t>, для связки оплат и услуг</w:t>
      </w:r>
    </w:p>
    <w:p w14:paraId="1828BF9D" w14:textId="122DC4FC" w:rsidR="00607759" w:rsidRPr="0080554C" w:rsidRDefault="00607759" w:rsidP="00272894">
      <w:pPr>
        <w:pStyle w:val="Default"/>
        <w:rPr>
          <w:sz w:val="20"/>
          <w:szCs w:val="20"/>
        </w:rPr>
      </w:pPr>
      <w:r w:rsidRPr="0080554C">
        <w:rPr>
          <w:sz w:val="20"/>
          <w:szCs w:val="20"/>
        </w:rPr>
        <w:t>15) Номер комнаты - RRMNO (33)</w:t>
      </w:r>
    </w:p>
    <w:p w14:paraId="48535876" w14:textId="77777777" w:rsidR="00607759" w:rsidRDefault="00607759" w:rsidP="00272894">
      <w:pPr>
        <w:pStyle w:val="Default"/>
        <w:rPr>
          <w:sz w:val="20"/>
          <w:szCs w:val="20"/>
          <w:lang w:val="en-US"/>
        </w:rPr>
      </w:pPr>
    </w:p>
    <w:p w14:paraId="348E6209" w14:textId="77777777" w:rsidR="00135840" w:rsidRDefault="00135840" w:rsidP="00272894">
      <w:pPr>
        <w:pStyle w:val="Default"/>
        <w:rPr>
          <w:sz w:val="20"/>
          <w:szCs w:val="20"/>
          <w:lang w:val="en-US"/>
        </w:rPr>
      </w:pPr>
    </w:p>
    <w:p w14:paraId="09D9A964" w14:textId="5F0C8E7B" w:rsidR="00135840" w:rsidRDefault="00135840" w:rsidP="002728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Требуется разработать загрузку данных из </w:t>
      </w:r>
      <w:r>
        <w:rPr>
          <w:sz w:val="20"/>
          <w:szCs w:val="20"/>
          <w:lang w:val="en-US"/>
        </w:rPr>
        <w:t>csv</w:t>
      </w:r>
      <w:r w:rsidRPr="00135840">
        <w:rPr>
          <w:sz w:val="20"/>
          <w:szCs w:val="20"/>
        </w:rPr>
        <w:t xml:space="preserve"> </w:t>
      </w:r>
      <w:r w:rsidR="00CA4417">
        <w:rPr>
          <w:sz w:val="20"/>
          <w:szCs w:val="20"/>
        </w:rPr>
        <w:t>файла в документ «Реализация товаров и услуг» 1С:Бухгалтерия. В скобках указана колонка.</w:t>
      </w:r>
      <w:r w:rsidR="00036315">
        <w:rPr>
          <w:sz w:val="20"/>
          <w:szCs w:val="20"/>
        </w:rPr>
        <w:t xml:space="preserve"> </w:t>
      </w:r>
      <w:r w:rsidR="00036315" w:rsidRPr="00036315">
        <w:rPr>
          <w:sz w:val="20"/>
          <w:szCs w:val="20"/>
        </w:rPr>
        <w:t>Нужно сделать проверку на имя файла берем только тот файл у которого на конце есть "</w:t>
      </w:r>
      <w:proofErr w:type="spellStart"/>
      <w:r w:rsidR="00036315" w:rsidRPr="00036315">
        <w:rPr>
          <w:sz w:val="20"/>
          <w:szCs w:val="20"/>
        </w:rPr>
        <w:t>co</w:t>
      </w:r>
      <w:proofErr w:type="spellEnd"/>
      <w:r w:rsidR="00036315" w:rsidRPr="00036315">
        <w:rPr>
          <w:sz w:val="20"/>
          <w:szCs w:val="20"/>
        </w:rPr>
        <w:t>" английскими буквам</w:t>
      </w:r>
    </w:p>
    <w:p w14:paraId="1BE0627C" w14:textId="77777777" w:rsidR="00CA4417" w:rsidRDefault="00CA4417" w:rsidP="00CA441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Номер документа ставится автоматически;</w:t>
      </w:r>
    </w:p>
    <w:p w14:paraId="182A77B1" w14:textId="1200D55D" w:rsidR="00CA4417" w:rsidRPr="00CA4417" w:rsidRDefault="00CA4417" w:rsidP="00CA4417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A4417">
        <w:rPr>
          <w:sz w:val="20"/>
          <w:szCs w:val="20"/>
        </w:rPr>
        <w:lastRenderedPageBreak/>
        <w:t>Дата документа</w:t>
      </w:r>
      <w:r>
        <w:rPr>
          <w:sz w:val="20"/>
          <w:szCs w:val="20"/>
        </w:rPr>
        <w:t xml:space="preserve"> -</w:t>
      </w:r>
      <w:r w:rsidRPr="00CA4417">
        <w:rPr>
          <w:sz w:val="20"/>
          <w:szCs w:val="20"/>
        </w:rPr>
        <w:t xml:space="preserve"> Дата выезда брони - RDPDA (30)</w:t>
      </w:r>
      <w:r>
        <w:rPr>
          <w:sz w:val="20"/>
          <w:szCs w:val="20"/>
        </w:rPr>
        <w:t>;</w:t>
      </w:r>
    </w:p>
    <w:p w14:paraId="4CF1F09A" w14:textId="53E0B2A9" w:rsidR="00CA4417" w:rsidRPr="00CA4417" w:rsidRDefault="004B4C02" w:rsidP="00CA4417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A4417">
        <w:rPr>
          <w:sz w:val="20"/>
          <w:szCs w:val="20"/>
        </w:rPr>
        <w:t>Контрагент (</w:t>
      </w:r>
      <w:r w:rsidR="00CA4417" w:rsidRPr="00CA4417">
        <w:rPr>
          <w:sz w:val="20"/>
          <w:szCs w:val="20"/>
        </w:rPr>
        <w:t>юр</w:t>
      </w:r>
      <w:r w:rsidR="00CA4417">
        <w:rPr>
          <w:sz w:val="20"/>
          <w:szCs w:val="20"/>
        </w:rPr>
        <w:t>.</w:t>
      </w:r>
      <w:r w:rsidR="00CA4417" w:rsidRPr="00CA4417">
        <w:rPr>
          <w:sz w:val="20"/>
          <w:szCs w:val="20"/>
        </w:rPr>
        <w:t xml:space="preserve"> лиц) - Название/имя плательщика - PYRNM (20)</w:t>
      </w:r>
      <w:r w:rsidR="00CA4417">
        <w:rPr>
          <w:sz w:val="20"/>
          <w:szCs w:val="20"/>
        </w:rPr>
        <w:t xml:space="preserve">. Если контрагент физ. лицо, то подставляем контрагента «Розничный покупатель». Определить юр. или физ. лицо можно по полю </w:t>
      </w:r>
      <w:r w:rsidR="00CA4417" w:rsidRPr="00CA4417">
        <w:rPr>
          <w:sz w:val="20"/>
          <w:szCs w:val="20"/>
        </w:rPr>
        <w:t>Тип плательщика - PYRTY (21): Физ. лицо (</w:t>
      </w:r>
      <w:r w:rsidR="00CA4417" w:rsidRPr="00CA4417">
        <w:rPr>
          <w:sz w:val="20"/>
          <w:szCs w:val="20"/>
          <w:lang w:val="en-US"/>
        </w:rPr>
        <w:t>D</w:t>
      </w:r>
      <w:r w:rsidR="00CA4417" w:rsidRPr="00CA4417">
        <w:rPr>
          <w:sz w:val="20"/>
          <w:szCs w:val="20"/>
        </w:rPr>
        <w:t>), Компания (COMPANY), Турагент (TRAVEL_AGENT)</w:t>
      </w:r>
      <w:r w:rsidR="00CA4417">
        <w:rPr>
          <w:sz w:val="20"/>
          <w:szCs w:val="20"/>
        </w:rPr>
        <w:t xml:space="preserve">  </w:t>
      </w:r>
    </w:p>
    <w:p w14:paraId="39F4C98E" w14:textId="50943CE7" w:rsidR="00CA4417" w:rsidRPr="00CA4417" w:rsidRDefault="00CA4417" w:rsidP="00CA4417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A4417">
        <w:rPr>
          <w:sz w:val="20"/>
          <w:szCs w:val="20"/>
        </w:rPr>
        <w:t xml:space="preserve">Договор – Договор </w:t>
      </w:r>
      <w:r w:rsidR="004B4C02">
        <w:rPr>
          <w:sz w:val="20"/>
          <w:szCs w:val="20"/>
        </w:rPr>
        <w:t>подставлять (</w:t>
      </w:r>
      <w:r>
        <w:rPr>
          <w:sz w:val="20"/>
          <w:szCs w:val="20"/>
        </w:rPr>
        <w:t xml:space="preserve">с покупателем), если его нет, </w:t>
      </w:r>
      <w:r w:rsidRPr="00CA4417">
        <w:rPr>
          <w:sz w:val="20"/>
          <w:szCs w:val="20"/>
        </w:rPr>
        <w:t>создавать автоматически</w:t>
      </w:r>
      <w:r>
        <w:rPr>
          <w:sz w:val="20"/>
          <w:szCs w:val="20"/>
        </w:rPr>
        <w:t xml:space="preserve"> новый с</w:t>
      </w:r>
      <w:r w:rsidRPr="00CA4417">
        <w:rPr>
          <w:sz w:val="20"/>
          <w:szCs w:val="20"/>
        </w:rPr>
        <w:t xml:space="preserve"> покупателем</w:t>
      </w:r>
      <w:r>
        <w:rPr>
          <w:sz w:val="20"/>
          <w:szCs w:val="20"/>
        </w:rPr>
        <w:t>;</w:t>
      </w:r>
    </w:p>
    <w:p w14:paraId="1E708833" w14:textId="738A0C25" w:rsidR="00CA4417" w:rsidRPr="00CA4417" w:rsidRDefault="00CA4417" w:rsidP="00CA4417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A4417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- </w:t>
      </w:r>
      <w:r w:rsidRPr="00CA4417">
        <w:rPr>
          <w:sz w:val="20"/>
          <w:szCs w:val="20"/>
        </w:rPr>
        <w:t>Дата выезда брони - RDPDA (30)</w:t>
      </w:r>
      <w:r>
        <w:rPr>
          <w:sz w:val="20"/>
          <w:szCs w:val="20"/>
        </w:rPr>
        <w:t>;</w:t>
      </w:r>
    </w:p>
    <w:p w14:paraId="54639A81" w14:textId="0D904A96" w:rsidR="00CA4417" w:rsidRDefault="00CA4417" w:rsidP="00CA4417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A4417">
        <w:rPr>
          <w:sz w:val="20"/>
          <w:szCs w:val="20"/>
        </w:rPr>
        <w:t>НДС всегда 0%</w:t>
      </w:r>
      <w:r>
        <w:rPr>
          <w:sz w:val="20"/>
          <w:szCs w:val="20"/>
        </w:rPr>
        <w:t xml:space="preserve"> и всегда сверху;</w:t>
      </w:r>
    </w:p>
    <w:p w14:paraId="697B213E" w14:textId="2A919E31" w:rsidR="004B4C02" w:rsidRDefault="00CA4417" w:rsidP="00CA441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В табличной части «Услуги» суммируем все строки по </w:t>
      </w:r>
      <w:r w:rsidR="004B4C02">
        <w:rPr>
          <w:sz w:val="20"/>
          <w:szCs w:val="20"/>
        </w:rPr>
        <w:t>документу (</w:t>
      </w:r>
      <w:r>
        <w:rPr>
          <w:sz w:val="20"/>
          <w:szCs w:val="20"/>
        </w:rPr>
        <w:t>может быть приход и сторнирование)</w:t>
      </w:r>
      <w:r w:rsidR="004B4C02">
        <w:rPr>
          <w:sz w:val="20"/>
          <w:szCs w:val="20"/>
        </w:rPr>
        <w:t xml:space="preserve">. Используем всегда одну услугу «Проживание». </w:t>
      </w:r>
    </w:p>
    <w:p w14:paraId="159030FA" w14:textId="531ED486" w:rsidR="00CA4417" w:rsidRDefault="004B4C02" w:rsidP="004B4C02">
      <w:pPr>
        <w:pStyle w:val="Defaul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 поле «Содержании услуги» указываем: Проживание в период с +</w:t>
      </w:r>
      <w:r w:rsidRPr="004B4C02">
        <w:rPr>
          <w:sz w:val="20"/>
          <w:szCs w:val="20"/>
        </w:rPr>
        <w:t xml:space="preserve"> </w:t>
      </w:r>
      <w:r w:rsidRPr="0080554C">
        <w:rPr>
          <w:sz w:val="20"/>
          <w:szCs w:val="20"/>
        </w:rPr>
        <w:t>Дата заезда брони - RARDA (28)</w:t>
      </w:r>
      <w:r>
        <w:rPr>
          <w:sz w:val="20"/>
          <w:szCs w:val="20"/>
        </w:rPr>
        <w:t xml:space="preserve"> + « по » + </w:t>
      </w:r>
      <w:r w:rsidRPr="0080554C">
        <w:rPr>
          <w:sz w:val="20"/>
          <w:szCs w:val="20"/>
        </w:rPr>
        <w:t>Дата выезда брони - RDPDA (30)</w:t>
      </w:r>
      <w:r>
        <w:rPr>
          <w:sz w:val="20"/>
          <w:szCs w:val="20"/>
        </w:rPr>
        <w:t xml:space="preserve"> </w:t>
      </w:r>
      <w:r w:rsidRPr="004B4C02">
        <w:rPr>
          <w:sz w:val="20"/>
          <w:szCs w:val="20"/>
        </w:rPr>
        <w:t>+ Имя гостя - GUENM (24)</w:t>
      </w:r>
      <w:r>
        <w:rPr>
          <w:sz w:val="20"/>
          <w:szCs w:val="20"/>
        </w:rPr>
        <w:t xml:space="preserve"> + </w:t>
      </w:r>
      <w:r w:rsidRPr="0080554C">
        <w:rPr>
          <w:sz w:val="20"/>
          <w:szCs w:val="20"/>
        </w:rPr>
        <w:t>Номер счета - FOLNO (39)</w:t>
      </w:r>
      <w:r>
        <w:rPr>
          <w:sz w:val="20"/>
          <w:szCs w:val="20"/>
        </w:rPr>
        <w:t>;</w:t>
      </w:r>
    </w:p>
    <w:p w14:paraId="1A06D902" w14:textId="77777777" w:rsidR="004B4C02" w:rsidRPr="004B4C02" w:rsidRDefault="004B4C02" w:rsidP="004B4C02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4B4C02">
        <w:rPr>
          <w:sz w:val="20"/>
          <w:szCs w:val="20"/>
        </w:rPr>
        <w:t>Количество - Кол-во транзакций - TQNTY (12);</w:t>
      </w:r>
    </w:p>
    <w:p w14:paraId="3FFD2654" w14:textId="4FDFADE4" w:rsidR="004B4C02" w:rsidRPr="004B4C02" w:rsidRDefault="004B4C02" w:rsidP="004B4C02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4B4C02">
        <w:rPr>
          <w:sz w:val="20"/>
          <w:szCs w:val="20"/>
        </w:rPr>
        <w:t>Цена - Цена транзакции за единицу - TUPRI (11)</w:t>
      </w:r>
      <w:r>
        <w:rPr>
          <w:sz w:val="20"/>
          <w:szCs w:val="20"/>
        </w:rPr>
        <w:t>;</w:t>
      </w:r>
    </w:p>
    <w:p w14:paraId="454B508F" w14:textId="60CC0A92" w:rsidR="004B4C02" w:rsidRDefault="004B4C02" w:rsidP="004B4C02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4B4C02">
        <w:rPr>
          <w:sz w:val="20"/>
          <w:szCs w:val="20"/>
        </w:rPr>
        <w:t>Сумма – рас</w:t>
      </w:r>
      <w:r>
        <w:rPr>
          <w:sz w:val="20"/>
          <w:szCs w:val="20"/>
        </w:rPr>
        <w:t>с</w:t>
      </w:r>
      <w:r w:rsidRPr="004B4C02">
        <w:rPr>
          <w:sz w:val="20"/>
          <w:szCs w:val="20"/>
        </w:rPr>
        <w:t>читывать Количество*Цена</w:t>
      </w:r>
      <w:r>
        <w:rPr>
          <w:sz w:val="20"/>
          <w:szCs w:val="20"/>
        </w:rPr>
        <w:t>;</w:t>
      </w:r>
    </w:p>
    <w:p w14:paraId="3887EF34" w14:textId="2E32429C" w:rsidR="004B4C02" w:rsidRPr="004B4C02" w:rsidRDefault="004B4C02" w:rsidP="004B4C02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Ответственное лицо «Соната»;</w:t>
      </w:r>
    </w:p>
    <w:p w14:paraId="579C52C3" w14:textId="77777777" w:rsidR="004B4C02" w:rsidRPr="00CA4417" w:rsidRDefault="004B4C02" w:rsidP="004B4C02">
      <w:pPr>
        <w:pStyle w:val="Default"/>
        <w:ind w:left="1440"/>
        <w:rPr>
          <w:sz w:val="20"/>
          <w:szCs w:val="20"/>
        </w:rPr>
      </w:pPr>
    </w:p>
    <w:sectPr w:rsidR="004B4C02" w:rsidRPr="00CA4417" w:rsidSect="00D57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D25"/>
    <w:multiLevelType w:val="hybridMultilevel"/>
    <w:tmpl w:val="CC709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0639"/>
    <w:multiLevelType w:val="hybridMultilevel"/>
    <w:tmpl w:val="CC70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606635">
    <w:abstractNumId w:val="1"/>
  </w:num>
  <w:num w:numId="2" w16cid:durableId="183914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C"/>
    <w:rsid w:val="00036315"/>
    <w:rsid w:val="000D1C12"/>
    <w:rsid w:val="00135840"/>
    <w:rsid w:val="00242B18"/>
    <w:rsid w:val="00272894"/>
    <w:rsid w:val="00295A07"/>
    <w:rsid w:val="002F4239"/>
    <w:rsid w:val="00302724"/>
    <w:rsid w:val="0036575E"/>
    <w:rsid w:val="003D047B"/>
    <w:rsid w:val="00494181"/>
    <w:rsid w:val="004B4C02"/>
    <w:rsid w:val="004D635A"/>
    <w:rsid w:val="00547C7A"/>
    <w:rsid w:val="005562B5"/>
    <w:rsid w:val="00567BA4"/>
    <w:rsid w:val="0059766C"/>
    <w:rsid w:val="00607759"/>
    <w:rsid w:val="00642AD3"/>
    <w:rsid w:val="0064521E"/>
    <w:rsid w:val="006C04F5"/>
    <w:rsid w:val="006C4A65"/>
    <w:rsid w:val="00763FF7"/>
    <w:rsid w:val="007865E0"/>
    <w:rsid w:val="00790B84"/>
    <w:rsid w:val="007E2E68"/>
    <w:rsid w:val="0080554C"/>
    <w:rsid w:val="00983592"/>
    <w:rsid w:val="00B67FC2"/>
    <w:rsid w:val="00B7092D"/>
    <w:rsid w:val="00CA4417"/>
    <w:rsid w:val="00D56A78"/>
    <w:rsid w:val="00D574AC"/>
    <w:rsid w:val="00E5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8D44"/>
  <w15:chartTrackingRefBased/>
  <w15:docId w15:val="{249E10FF-53B2-451C-B2AA-0338F2CD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BA4"/>
    <w:rPr>
      <w:rFonts w:ascii="Tahoma" w:hAnsi="Tahoma"/>
      <w:color w:val="000000" w:themeColor="text1"/>
      <w:kern w:val="0"/>
      <w:sz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4A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574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574A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574AC"/>
    <w:rPr>
      <w:rFonts w:eastAsiaTheme="majorEastAsia" w:cstheme="majorBidi"/>
      <w:i/>
      <w:iCs/>
      <w:color w:val="2F5496" w:themeColor="accent1" w:themeShade="BF"/>
      <w:kern w:val="0"/>
      <w:sz w:val="20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574AC"/>
    <w:rPr>
      <w:rFonts w:eastAsiaTheme="majorEastAsia" w:cstheme="majorBidi"/>
      <w:color w:val="2F5496" w:themeColor="accent1" w:themeShade="BF"/>
      <w:kern w:val="0"/>
      <w:sz w:val="20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574AC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574AC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574AC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574AC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574A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4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574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4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57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4AC"/>
    <w:rPr>
      <w:rFonts w:ascii="Tahoma" w:hAnsi="Tahoma"/>
      <w:i/>
      <w:iCs/>
      <w:color w:val="404040" w:themeColor="text1" w:themeTint="BF"/>
      <w:kern w:val="0"/>
      <w:sz w:val="20"/>
      <w14:ligatures w14:val="none"/>
    </w:rPr>
  </w:style>
  <w:style w:type="paragraph" w:styleId="a7">
    <w:name w:val="List Paragraph"/>
    <w:basedOn w:val="a"/>
    <w:uiPriority w:val="34"/>
    <w:qFormat/>
    <w:rsid w:val="00D574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74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74AC"/>
    <w:rPr>
      <w:rFonts w:ascii="Tahoma" w:hAnsi="Tahoma"/>
      <w:i/>
      <w:iCs/>
      <w:color w:val="2F5496" w:themeColor="accent1" w:themeShade="BF"/>
      <w:kern w:val="0"/>
      <w:sz w:val="20"/>
      <w14:ligatures w14:val="none"/>
    </w:rPr>
  </w:style>
  <w:style w:type="character" w:styleId="ab">
    <w:name w:val="Intense Reference"/>
    <w:basedOn w:val="a0"/>
    <w:uiPriority w:val="32"/>
    <w:qFormat/>
    <w:rsid w:val="00D574A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7092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272894"/>
    <w:pPr>
      <w:spacing w:after="0" w:line="240" w:lineRule="auto"/>
    </w:pPr>
    <w:rPr>
      <w:rFonts w:ascii="Tahoma" w:hAnsi="Tahoma"/>
      <w:color w:val="000000" w:themeColor="text1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BDB4-62EE-4CB6-8720-A0880594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Orlov</dc:creator>
  <cp:keywords/>
  <dc:description/>
  <cp:lastModifiedBy>user</cp:lastModifiedBy>
  <cp:revision>3</cp:revision>
  <dcterms:created xsi:type="dcterms:W3CDTF">2025-04-08T07:09:00Z</dcterms:created>
  <dcterms:modified xsi:type="dcterms:W3CDTF">2025-04-08T07:52:00Z</dcterms:modified>
</cp:coreProperties>
</file>