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2F" w:rsidRPr="008F3683" w:rsidRDefault="00D256FD">
      <w:pPr>
        <w:rPr>
          <w:b/>
        </w:rPr>
      </w:pPr>
      <w:r>
        <w:rPr>
          <w:b/>
        </w:rPr>
        <w:t>Релиз 736.1.3.1 от 26</w:t>
      </w:r>
      <w:r w:rsidR="008F3683" w:rsidRPr="008F3683">
        <w:rPr>
          <w:b/>
        </w:rPr>
        <w:t>.01.2024</w:t>
      </w:r>
    </w:p>
    <w:p w:rsidR="00E609A4" w:rsidRDefault="001126B7">
      <w:r>
        <w:t>В версию для УТ 11 / КА 2 / ERP 2 д</w:t>
      </w:r>
      <w:r w:rsidR="008F3683">
        <w:t>обавлена возможность автоматического копирования документов по расписанию.</w:t>
      </w:r>
      <w:r w:rsidR="00E609A4">
        <w:t xml:space="preserve"> </w:t>
      </w:r>
    </w:p>
    <w:p w:rsidR="008F3683" w:rsidRDefault="008F3683">
      <w:pPr>
        <w:rPr>
          <w:b/>
        </w:rPr>
      </w:pPr>
      <w:r>
        <w:t xml:space="preserve">Для этого сначала на форме обработки нужно настроить  все необходимые отборы и настройки копирования. Затем выбрать команду </w:t>
      </w:r>
      <w:r w:rsidRPr="00E706C6">
        <w:rPr>
          <w:b/>
        </w:rPr>
        <w:t>Автоматическое выполнение – Сохранить настройки</w:t>
      </w:r>
    </w:p>
    <w:p w:rsidR="00BC0602" w:rsidRDefault="00BC0602">
      <w:r>
        <w:rPr>
          <w:noProof/>
        </w:rPr>
        <w:drawing>
          <wp:inline distT="0" distB="0" distL="0" distR="0">
            <wp:extent cx="5940425" cy="5238750"/>
            <wp:effectExtent l="19050" t="0" r="3175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9A4" w:rsidRDefault="00E609A4" w:rsidP="00E609A4">
      <w:r>
        <w:t>Обработка обязательно должна быть подключена как внешняя. После подключения для обработки будет доступно 2 команды:</w:t>
      </w:r>
    </w:p>
    <w:p w:rsidR="00BC0602" w:rsidRDefault="00BC0602" w:rsidP="00E609A4">
      <w:r>
        <w:rPr>
          <w:noProof/>
        </w:rPr>
        <w:lastRenderedPageBreak/>
        <w:drawing>
          <wp:inline distT="0" distB="0" distL="0" distR="0">
            <wp:extent cx="5940425" cy="2787015"/>
            <wp:effectExtent l="19050" t="0" r="3175" b="0"/>
            <wp:docPr id="2" name="Рисунок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4CF" w:rsidRDefault="00E609A4" w:rsidP="00E609A4">
      <w:r>
        <w:t xml:space="preserve">Для команды </w:t>
      </w:r>
      <w:r w:rsidRPr="00E706C6">
        <w:rPr>
          <w:b/>
        </w:rPr>
        <w:t>Копирование документов (Ра</w:t>
      </w:r>
      <w:r w:rsidR="00E706C6" w:rsidRPr="00E706C6">
        <w:rPr>
          <w:b/>
        </w:rPr>
        <w:t>с</w:t>
      </w:r>
      <w:r w:rsidRPr="00E706C6">
        <w:rPr>
          <w:b/>
        </w:rPr>
        <w:t>писание для автоматического выполнения)</w:t>
      </w:r>
      <w:r>
        <w:t xml:space="preserve"> нужно н</w:t>
      </w:r>
      <w:r w:rsidR="00E706C6">
        <w:t>астроить расписание выполнения</w:t>
      </w:r>
    </w:p>
    <w:p w:rsidR="00BC0602" w:rsidRDefault="00BC0602" w:rsidP="00E609A4">
      <w:r>
        <w:rPr>
          <w:noProof/>
        </w:rPr>
        <w:drawing>
          <wp:inline distT="0" distB="0" distL="0" distR="0">
            <wp:extent cx="5940425" cy="5091430"/>
            <wp:effectExtent l="19050" t="0" r="3175" b="0"/>
            <wp:docPr id="3" name="Рисунок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09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9A4" w:rsidRDefault="00E609A4" w:rsidP="00E609A4">
      <w:r>
        <w:t>В результате</w:t>
      </w:r>
      <w:r w:rsidR="006544CF">
        <w:t>:</w:t>
      </w:r>
    </w:p>
    <w:p w:rsidR="006544CF" w:rsidRDefault="006544CF" w:rsidP="00E706C6">
      <w:pPr>
        <w:pStyle w:val="a3"/>
        <w:numPr>
          <w:ilvl w:val="0"/>
          <w:numId w:val="1"/>
        </w:numPr>
      </w:pPr>
      <w:r>
        <w:t xml:space="preserve">Обработка будет автоматически </w:t>
      </w:r>
      <w:r w:rsidR="00E706C6">
        <w:t>запущена</w:t>
      </w:r>
      <w:r>
        <w:t xml:space="preserve"> согласно настроенному расписанию</w:t>
      </w:r>
    </w:p>
    <w:p w:rsidR="006544CF" w:rsidRDefault="006544CF" w:rsidP="00E706C6">
      <w:pPr>
        <w:pStyle w:val="a3"/>
        <w:numPr>
          <w:ilvl w:val="0"/>
          <w:numId w:val="1"/>
        </w:numPr>
      </w:pPr>
      <w:r>
        <w:lastRenderedPageBreak/>
        <w:t>Будет выполнен отбор документов, согласно настроенному отбору</w:t>
      </w:r>
    </w:p>
    <w:p w:rsidR="006544CF" w:rsidRDefault="006544CF" w:rsidP="00E706C6">
      <w:pPr>
        <w:pStyle w:val="a3"/>
        <w:numPr>
          <w:ilvl w:val="0"/>
          <w:numId w:val="1"/>
        </w:numPr>
      </w:pPr>
      <w:r>
        <w:t>Будет выполнено копирование документов, согласно настройкам копирования.</w:t>
      </w:r>
    </w:p>
    <w:p w:rsidR="006544CF" w:rsidRDefault="006544CF" w:rsidP="00E609A4">
      <w:r>
        <w:t>Также на форме обработки можно сразу в табличной части указать список документов, которые нужно скопировать. Тогд</w:t>
      </w:r>
      <w:r w:rsidR="001126B7">
        <w:t>а, при автоматическом выполнении</w:t>
      </w:r>
      <w:r>
        <w:t xml:space="preserve"> сразу будет выполнено их копирование согласно </w:t>
      </w:r>
      <w:r w:rsidR="00E706C6">
        <w:t>настройкам</w:t>
      </w:r>
    </w:p>
    <w:p w:rsidR="00BC0602" w:rsidRDefault="00BC0602" w:rsidP="00E609A4">
      <w:r>
        <w:rPr>
          <w:noProof/>
        </w:rPr>
        <w:drawing>
          <wp:inline distT="0" distB="0" distL="0" distR="0">
            <wp:extent cx="5940425" cy="5109845"/>
            <wp:effectExtent l="19050" t="0" r="3175" b="0"/>
            <wp:docPr id="4" name="Рисунок 3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0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F1B" w:rsidRPr="00F40F1B" w:rsidRDefault="00E706C6" w:rsidP="00E609A4">
      <w:pPr>
        <w:rPr>
          <w:b/>
        </w:rPr>
      </w:pPr>
      <w:r>
        <w:t xml:space="preserve">Чтобы проверить какие настройки сохранены для автоматического копирования нужно </w:t>
      </w:r>
      <w:proofErr w:type="gramStart"/>
      <w:r>
        <w:t>выбрать</w:t>
      </w:r>
      <w:proofErr w:type="gramEnd"/>
      <w:r>
        <w:t xml:space="preserve"> команду </w:t>
      </w:r>
      <w:r w:rsidRPr="00E706C6">
        <w:rPr>
          <w:b/>
        </w:rPr>
        <w:t>Автоматическое выполнение – Загрузить настройки</w:t>
      </w:r>
      <w:r w:rsidR="00F40F1B">
        <w:rPr>
          <w:b/>
        </w:rPr>
        <w:t>.</w:t>
      </w:r>
    </w:p>
    <w:p w:rsidR="00E706C6" w:rsidRPr="00E706C6" w:rsidRDefault="00E706C6" w:rsidP="00E609A4"/>
    <w:p w:rsidR="00E609A4" w:rsidRDefault="00E609A4"/>
    <w:p w:rsidR="008F3683" w:rsidRDefault="008F3683"/>
    <w:p w:rsidR="008F3683" w:rsidRDefault="008F3683"/>
    <w:sectPr w:rsidR="008F3683" w:rsidSect="00817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419E"/>
    <w:multiLevelType w:val="hybridMultilevel"/>
    <w:tmpl w:val="3806C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3683"/>
    <w:rsid w:val="001126B7"/>
    <w:rsid w:val="003A0E2F"/>
    <w:rsid w:val="006544CF"/>
    <w:rsid w:val="0081762F"/>
    <w:rsid w:val="008F3683"/>
    <w:rsid w:val="00BC0602"/>
    <w:rsid w:val="00D256FD"/>
    <w:rsid w:val="00E609A4"/>
    <w:rsid w:val="00E706C6"/>
    <w:rsid w:val="00F4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6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6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2024-01-24T10:46:00Z</dcterms:created>
  <dcterms:modified xsi:type="dcterms:W3CDTF">2024-01-26T10:47:00Z</dcterms:modified>
</cp:coreProperties>
</file>