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ED" w:rsidRDefault="00FA3EED">
      <w:r>
        <w:t>Данное расширение позволяет редактировать доп. реквизиты документов прямо из списка документов</w:t>
      </w:r>
      <w:r w:rsidR="00AE4A1C">
        <w:t xml:space="preserve"> в отдельном окне</w:t>
      </w:r>
      <w:r>
        <w:t>.</w:t>
      </w:r>
    </w:p>
    <w:p w:rsidR="00FA3EED" w:rsidRDefault="00FA3EED">
      <w:r>
        <w:t>После подключения расширения в список документов будет добавлена кнопка для открытия формы редактирования доп. реквизитов.</w:t>
      </w:r>
    </w:p>
    <w:p w:rsidR="006E3B60" w:rsidRDefault="006E3B60">
      <w:r>
        <w:rPr>
          <w:noProof/>
        </w:rPr>
        <w:drawing>
          <wp:inline distT="0" distB="0" distL="0" distR="0">
            <wp:extent cx="5940425" cy="3526155"/>
            <wp:effectExtent l="19050" t="0" r="3175" b="0"/>
            <wp:docPr id="5" name="Рисунок 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ED" w:rsidRDefault="00FA3EED">
      <w:r>
        <w:t xml:space="preserve">По нажатию открывается форма со всеми доп. реквизитами документа. Прямо в этой форме можно изменить значения и записать изменения. </w:t>
      </w:r>
    </w:p>
    <w:p w:rsidR="006E3B60" w:rsidRDefault="006E3B60">
      <w:r>
        <w:rPr>
          <w:noProof/>
        </w:rPr>
        <w:drawing>
          <wp:inline distT="0" distB="0" distL="0" distR="0">
            <wp:extent cx="4163006" cy="2562583"/>
            <wp:effectExtent l="19050" t="0" r="8944" b="0"/>
            <wp:docPr id="6" name="Рисунок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ED" w:rsidRDefault="00FA3EED">
      <w:r>
        <w:t>Перезаписаны будут только те доп. реквизиты</w:t>
      </w:r>
      <w:r w:rsidR="00AE4A1C">
        <w:t>,</w:t>
      </w:r>
      <w:r>
        <w:t xml:space="preserve"> слева от которых была установлена галочка.</w:t>
      </w:r>
    </w:p>
    <w:p w:rsidR="00AE4A1C" w:rsidRDefault="00AE4A1C">
      <w:r>
        <w:t>На данный момент редактирование доп. реквизитов доступно для следующих видов документов:</w:t>
      </w:r>
    </w:p>
    <w:p w:rsidR="00AE4A1C" w:rsidRDefault="00AE4A1C" w:rsidP="00AE4A1C">
      <w:pPr>
        <w:pStyle w:val="a5"/>
        <w:numPr>
          <w:ilvl w:val="0"/>
          <w:numId w:val="1"/>
        </w:numPr>
      </w:pPr>
      <w:r>
        <w:t>Заказы клиентов</w:t>
      </w:r>
    </w:p>
    <w:p w:rsidR="00AE4A1C" w:rsidRDefault="00AE4A1C" w:rsidP="00AE4A1C">
      <w:pPr>
        <w:pStyle w:val="a5"/>
        <w:numPr>
          <w:ilvl w:val="0"/>
          <w:numId w:val="1"/>
        </w:numPr>
      </w:pPr>
      <w:r>
        <w:t>Реализации товаров и услуг</w:t>
      </w:r>
    </w:p>
    <w:p w:rsidR="00AE4A1C" w:rsidRDefault="00AE4A1C" w:rsidP="00AE4A1C">
      <w:pPr>
        <w:pStyle w:val="a5"/>
        <w:numPr>
          <w:ilvl w:val="0"/>
          <w:numId w:val="1"/>
        </w:numPr>
      </w:pPr>
      <w:r>
        <w:t>Заказы поставщикам</w:t>
      </w:r>
    </w:p>
    <w:p w:rsidR="00AE4A1C" w:rsidRDefault="00AE4A1C" w:rsidP="00AE4A1C">
      <w:pPr>
        <w:pStyle w:val="a5"/>
        <w:numPr>
          <w:ilvl w:val="0"/>
          <w:numId w:val="1"/>
        </w:numPr>
      </w:pPr>
      <w:r>
        <w:lastRenderedPageBreak/>
        <w:t>Приобретения товаров и услуг</w:t>
      </w:r>
    </w:p>
    <w:p w:rsidR="00FA3EED" w:rsidRDefault="00FA3EED">
      <w:r>
        <w:t xml:space="preserve">Также данное расширение позволяет выполнять групповое </w:t>
      </w:r>
      <w:r w:rsidR="00807AF4">
        <w:t xml:space="preserve">изменение </w:t>
      </w:r>
      <w:r>
        <w:t xml:space="preserve"> доп. реквизитов для нескольких документов. Для этого нужно выделить в списке </w:t>
      </w:r>
      <w:r w:rsidR="00807AF4">
        <w:t>необходимое количество</w:t>
      </w:r>
      <w:r>
        <w:t xml:space="preserve"> документов и открыть форму редактирования доп. реквизитов. В этом случае</w:t>
      </w:r>
      <w:r w:rsidR="00807AF4">
        <w:t>, при открытии формы</w:t>
      </w:r>
      <w:r>
        <w:t xml:space="preserve"> все значения будут пустыми. Нужно запол</w:t>
      </w:r>
      <w:r w:rsidR="003E718C">
        <w:t>нить необходимые значения, отмет</w:t>
      </w:r>
      <w:r>
        <w:t>ить галочками записываемые доп. реквизиты и нажать ОК. В результате для всех документов будет выполнено заполнение доп. реквизитов одним значением.</w:t>
      </w:r>
    </w:p>
    <w:p w:rsidR="00FA3EED" w:rsidRDefault="00FA3EED">
      <w:r>
        <w:t>Часто бывает так, что доп. реквизит добавляется уже после ведения учета в течени</w:t>
      </w:r>
      <w:proofErr w:type="gramStart"/>
      <w:r>
        <w:t>и</w:t>
      </w:r>
      <w:proofErr w:type="gramEnd"/>
      <w:r>
        <w:t xml:space="preserve"> </w:t>
      </w:r>
      <w:r w:rsidR="00807AF4">
        <w:t>продолжительного времени</w:t>
      </w:r>
      <w:r>
        <w:t>. Так как старые периоды закрыты, это не позволяет заполнить доп. реквизиты для документов в закрытом периоде. Данное расширение позволяет обойти дату запрета. Для этого нужно вверху формы редактирования установить галочку</w:t>
      </w:r>
      <w:proofErr w:type="gramStart"/>
      <w:r>
        <w:t xml:space="preserve"> </w:t>
      </w:r>
      <w:r w:rsidRPr="00807AF4">
        <w:rPr>
          <w:b/>
        </w:rPr>
        <w:t>И</w:t>
      </w:r>
      <w:proofErr w:type="gramEnd"/>
      <w:r w:rsidRPr="00807AF4">
        <w:rPr>
          <w:b/>
        </w:rPr>
        <w:t>гнорировать дату запрета</w:t>
      </w:r>
      <w:r>
        <w:t xml:space="preserve">. </w:t>
      </w:r>
    </w:p>
    <w:p w:rsidR="006E3B60" w:rsidRDefault="006E3B60">
      <w:r>
        <w:rPr>
          <w:noProof/>
        </w:rPr>
        <w:drawing>
          <wp:inline distT="0" distB="0" distL="0" distR="0">
            <wp:extent cx="4164108" cy="2563261"/>
            <wp:effectExtent l="19050" t="0" r="7842" b="0"/>
            <wp:docPr id="8" name="Рисунок 7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4108" cy="256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ED" w:rsidRDefault="00FA3EED">
      <w:r>
        <w:t>В этом случае документы будут записаны в режиме обмена, что позволяет обойти дату запрета изменения данных. Данная галочка доступна только для пользователей с полными правами.</w:t>
      </w:r>
    </w:p>
    <w:p w:rsidR="00FA3EED" w:rsidRDefault="00FA3EED">
      <w:r>
        <w:t>При подключении расширения нужно отключить для него безопасный режим.</w:t>
      </w:r>
    </w:p>
    <w:p w:rsidR="006E3B60" w:rsidRDefault="006E3B60">
      <w:r>
        <w:rPr>
          <w:noProof/>
        </w:rPr>
        <w:drawing>
          <wp:inline distT="0" distB="0" distL="0" distR="0">
            <wp:extent cx="5940425" cy="939800"/>
            <wp:effectExtent l="19050" t="0" r="3175" b="0"/>
            <wp:docPr id="9" name="Рисунок 8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83C" w:rsidRDefault="0067283C"/>
    <w:sectPr w:rsidR="0067283C" w:rsidSect="00A7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5DDC"/>
    <w:multiLevelType w:val="hybridMultilevel"/>
    <w:tmpl w:val="F0C6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F19"/>
    <w:rsid w:val="000117A4"/>
    <w:rsid w:val="00071F19"/>
    <w:rsid w:val="00336DED"/>
    <w:rsid w:val="003E718C"/>
    <w:rsid w:val="004274BC"/>
    <w:rsid w:val="004B4B87"/>
    <w:rsid w:val="0067283C"/>
    <w:rsid w:val="006E3B60"/>
    <w:rsid w:val="00765AB3"/>
    <w:rsid w:val="00773829"/>
    <w:rsid w:val="007E0FD8"/>
    <w:rsid w:val="00807AF4"/>
    <w:rsid w:val="00A714E8"/>
    <w:rsid w:val="00AE4A1C"/>
    <w:rsid w:val="00FA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A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4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2023-02-13T07:51:00Z</dcterms:created>
  <dcterms:modified xsi:type="dcterms:W3CDTF">2023-06-10T11:13:00Z</dcterms:modified>
</cp:coreProperties>
</file>