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9EF48" w14:textId="4AFF1A04" w:rsidR="000B19A3" w:rsidRPr="005E7F0F" w:rsidRDefault="00B72181">
      <w:pPr>
        <w:rPr>
          <w:b/>
          <w:sz w:val="28"/>
          <w:szCs w:val="28"/>
        </w:rPr>
      </w:pPr>
      <w:bookmarkStart w:id="0" w:name="_GoBack"/>
      <w:r w:rsidRPr="005E7F0F">
        <w:rPr>
          <w:b/>
          <w:sz w:val="28"/>
          <w:szCs w:val="28"/>
        </w:rPr>
        <w:t xml:space="preserve">4. </w:t>
      </w:r>
      <w:r w:rsidR="000B19A3" w:rsidRPr="005E7F0F">
        <w:rPr>
          <w:b/>
          <w:sz w:val="28"/>
          <w:szCs w:val="28"/>
        </w:rPr>
        <w:t>Печатная форма «Заявление о перечислении заработной платы на банковскую карту»</w:t>
      </w:r>
    </w:p>
    <w:bookmarkEnd w:id="0"/>
    <w:p w14:paraId="10F91DDB" w14:textId="77777777" w:rsidR="00B72181" w:rsidRDefault="00B72181" w:rsidP="000B19A3">
      <w:r w:rsidRPr="00B72181">
        <w:drawing>
          <wp:inline distT="0" distB="0" distL="0" distR="0" wp14:anchorId="24108055" wp14:editId="0ED067DB">
            <wp:extent cx="3324225" cy="1063752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9707" cy="108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8BAFB" w14:textId="6C2CE279" w:rsidR="000B19A3" w:rsidRDefault="000B19A3" w:rsidP="000B19A3">
      <w:r>
        <w:t>ЗУП, справочник «Сотрудники»</w:t>
      </w:r>
    </w:p>
    <w:p w14:paraId="03DBA1CD" w14:textId="7A68586C" w:rsidR="000B19A3" w:rsidRDefault="000B19A3">
      <w:r>
        <w:t>Выбирается (</w:t>
      </w:r>
      <w:r w:rsidR="00B72181">
        <w:t>как вариант</w:t>
      </w:r>
      <w:r>
        <w:t xml:space="preserve">) из списка </w:t>
      </w:r>
      <w:r w:rsidR="00B72181">
        <w:t xml:space="preserve">для кнопки </w:t>
      </w:r>
      <w:r>
        <w:t xml:space="preserve">«Печать». Заполняется </w:t>
      </w:r>
      <w:r w:rsidR="005E7F0F">
        <w:t xml:space="preserve">данными </w:t>
      </w:r>
      <w:r>
        <w:t xml:space="preserve">по выделенному </w:t>
      </w:r>
      <w:r w:rsidR="00B72181">
        <w:t xml:space="preserve">в списке </w:t>
      </w:r>
      <w:r>
        <w:t xml:space="preserve">сотруднику. Если </w:t>
      </w:r>
      <w:r w:rsidR="005E7F0F">
        <w:t xml:space="preserve">это </w:t>
      </w:r>
      <w:r>
        <w:t xml:space="preserve">возможно, то </w:t>
      </w:r>
      <w:r w:rsidR="005E7F0F">
        <w:t xml:space="preserve">хотелось бы создавать несколько печатных форм одновременно </w:t>
      </w:r>
      <w:r>
        <w:t xml:space="preserve">по нескольким выделенным </w:t>
      </w:r>
      <w:r w:rsidR="005E7F0F">
        <w:t xml:space="preserve">сотрудникам </w:t>
      </w:r>
      <w:r>
        <w:t>сразу.</w:t>
      </w:r>
    </w:p>
    <w:p w14:paraId="6C1F69A0" w14:textId="03224BB2" w:rsidR="000B19A3" w:rsidRDefault="000B19A3">
      <w:r w:rsidRPr="000B19A3">
        <w:drawing>
          <wp:inline distT="0" distB="0" distL="0" distR="0" wp14:anchorId="68BBEAA6" wp14:editId="7808C1C2">
            <wp:extent cx="5940425" cy="25876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E8D15" w14:textId="2A81F399" w:rsidR="000B19A3" w:rsidRDefault="000B19A3"/>
    <w:p w14:paraId="566AEB21" w14:textId="12F36F57" w:rsidR="000B19A3" w:rsidRDefault="000B19A3">
      <w:r w:rsidRPr="00B72181">
        <w:rPr>
          <w:b/>
        </w:rPr>
        <w:t>Заполнение</w:t>
      </w:r>
      <w:r>
        <w:t>: данные по расчетному счет</w:t>
      </w:r>
      <w:r w:rsidR="005E7F0F">
        <w:t>у</w:t>
      </w:r>
      <w:r>
        <w:t xml:space="preserve"> берем из данных сотрудника по выплате зарплаты; там же ссылка на банковские реквизиты (наименование и БИК).</w:t>
      </w:r>
      <w:r w:rsidR="00B72181">
        <w:t xml:space="preserve"> </w:t>
      </w:r>
    </w:p>
    <w:p w14:paraId="1758B582" w14:textId="78680890" w:rsidR="000B19A3" w:rsidRDefault="000B19A3">
      <w:pPr>
        <w:rPr>
          <w:noProof/>
        </w:rPr>
      </w:pPr>
      <w:r w:rsidRPr="000B19A3">
        <w:drawing>
          <wp:inline distT="0" distB="0" distL="0" distR="0" wp14:anchorId="3AE3941E" wp14:editId="2A063796">
            <wp:extent cx="3324225" cy="1517310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4669" cy="153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19A3">
        <w:rPr>
          <w:noProof/>
        </w:rPr>
        <w:t xml:space="preserve"> </w:t>
      </w:r>
      <w:r w:rsidRPr="000B19A3">
        <w:drawing>
          <wp:inline distT="0" distB="0" distL="0" distR="0" wp14:anchorId="57097F8D" wp14:editId="4729B4AA">
            <wp:extent cx="3358350" cy="1162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8990" cy="117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D6D87" w14:textId="37DF225F" w:rsidR="00B72181" w:rsidRDefault="005E7F0F">
      <w:r>
        <w:lastRenderedPageBreak/>
        <w:t xml:space="preserve">Данные по выплате зарплаты для </w:t>
      </w:r>
      <w:r w:rsidR="00B72181">
        <w:t>сотрудник</w:t>
      </w:r>
      <w:r>
        <w:t>а</w:t>
      </w:r>
      <w:r w:rsidR="00B72181">
        <w:t xml:space="preserve"> </w:t>
      </w:r>
      <w:r>
        <w:t xml:space="preserve">могут быть </w:t>
      </w:r>
      <w:r w:rsidR="00B72181">
        <w:t xml:space="preserve">заполнены </w:t>
      </w:r>
      <w:proofErr w:type="gramStart"/>
      <w:r>
        <w:t>по другому</w:t>
      </w:r>
      <w:proofErr w:type="gramEnd"/>
      <w:r w:rsidR="00B72181">
        <w:t>, т.</w:t>
      </w:r>
      <w:r>
        <w:t xml:space="preserve">к. есть </w:t>
      </w:r>
      <w:r w:rsidR="00B72181">
        <w:t>другой зарплатный проект:</w:t>
      </w:r>
    </w:p>
    <w:p w14:paraId="3C367248" w14:textId="76CF00F5" w:rsidR="00B72181" w:rsidRDefault="00B72181">
      <w:r w:rsidRPr="00B72181">
        <w:drawing>
          <wp:inline distT="0" distB="0" distL="0" distR="0" wp14:anchorId="1B439B5D" wp14:editId="114AD9DE">
            <wp:extent cx="3640225" cy="876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4075" cy="882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4A153" w14:textId="38FB57D0" w:rsidR="00B72181" w:rsidRDefault="005E7F0F">
      <w:r>
        <w:t>У некоторых сотрудников в регистре сведений есть по 2 строчки для 2-х банков, но актуальной является только одна из них.</w:t>
      </w:r>
    </w:p>
    <w:p w14:paraId="0AAE9AC1" w14:textId="77777777" w:rsidR="005E7F0F" w:rsidRDefault="005E7F0F">
      <w:pPr>
        <w:rPr>
          <w:b/>
        </w:rPr>
      </w:pPr>
    </w:p>
    <w:p w14:paraId="35B9BDDB" w14:textId="29EEB7C7" w:rsidR="00B72181" w:rsidRDefault="00B72181">
      <w:r w:rsidRPr="005E7F0F">
        <w:rPr>
          <w:b/>
        </w:rPr>
        <w:t>Дата</w:t>
      </w:r>
      <w:r w:rsidR="005E7F0F">
        <w:rPr>
          <w:b/>
        </w:rPr>
        <w:t xml:space="preserve"> на заявлении</w:t>
      </w:r>
      <w:r>
        <w:t>: возможность выб</w:t>
      </w:r>
      <w:r w:rsidR="005E7F0F">
        <w:t xml:space="preserve">рать или вписать </w:t>
      </w:r>
      <w:r>
        <w:t>при генерации печатной формы. Если это усложняет задачу, то текущая</w:t>
      </w:r>
      <w:r w:rsidR="005E7F0F">
        <w:t xml:space="preserve"> умолчанию</w:t>
      </w:r>
      <w:r>
        <w:t>.</w:t>
      </w:r>
    </w:p>
    <w:sectPr w:rsidR="00B72181" w:rsidSect="005E7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65"/>
    <w:rsid w:val="000B19A3"/>
    <w:rsid w:val="005E7F0F"/>
    <w:rsid w:val="00903B65"/>
    <w:rsid w:val="00B72181"/>
    <w:rsid w:val="00C0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B6D"/>
  <w15:chartTrackingRefBased/>
  <w15:docId w15:val="{FA81071A-B146-4124-9008-CFC6E8D4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2023-04-12T06:33:00Z</dcterms:created>
  <dcterms:modified xsi:type="dcterms:W3CDTF">2023-04-12T06:33:00Z</dcterms:modified>
</cp:coreProperties>
</file>