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5F9550" w14:textId="77777777" w:rsidR="00DF298C" w:rsidRPr="00C64B12" w:rsidRDefault="00DF298C" w:rsidP="00DF298C">
      <w:r w:rsidRPr="00C64B12">
        <w:t>Конфигурация: 1С:УПП версия 1.3.184.1</w:t>
      </w:r>
    </w:p>
    <w:p w14:paraId="39EFE76B" w14:textId="77777777" w:rsidR="00DF298C" w:rsidRDefault="00DF298C" w:rsidP="00DF298C">
      <w:r w:rsidRPr="00C64B12">
        <w:t>Платформа: 8.3.20.1674</w:t>
      </w:r>
    </w:p>
    <w:p w14:paraId="54C9D09A" w14:textId="77777777" w:rsidR="00DF298C" w:rsidRPr="00656961" w:rsidRDefault="00DF298C" w:rsidP="00DF298C">
      <w:pPr>
        <w:pStyle w:val="11"/>
      </w:pPr>
      <w:r>
        <w:t>Запрет проведения документов, если нет материалов</w:t>
      </w:r>
    </w:p>
    <w:p w14:paraId="5D548128" w14:textId="77777777" w:rsidR="00DF298C" w:rsidRPr="009A49FE" w:rsidRDefault="00DF298C" w:rsidP="00DF298C">
      <w:pPr>
        <w:rPr>
          <w:i/>
          <w:iCs/>
          <w:u w:val="single"/>
        </w:rPr>
      </w:pPr>
      <w:r w:rsidRPr="009A49FE">
        <w:rPr>
          <w:i/>
          <w:iCs/>
          <w:u w:val="single"/>
        </w:rPr>
        <w:t>Требование-накладная</w:t>
      </w:r>
    </w:p>
    <w:p w14:paraId="0DEBB3E0" w14:textId="77777777" w:rsidR="00DF298C" w:rsidRDefault="00DF298C" w:rsidP="00DF298C">
      <w:r>
        <w:t>Необходимо производить проверку наличия материалов на складе не только при оперативном проведении (стандартный механизм), но и при неоперативном.</w:t>
      </w:r>
    </w:p>
    <w:p w14:paraId="266051C6" w14:textId="77777777" w:rsidR="00DF298C" w:rsidRDefault="00DF298C" w:rsidP="00DF298C">
      <w:r>
        <w:t>Проверка не производится в случае, если у пользователя установлены полные права или флаг «</w:t>
      </w:r>
      <w:r w:rsidRPr="009A49FE">
        <w:t>Разрешить превышение остатка товаров на складе</w:t>
      </w:r>
      <w:r>
        <w:t>» в настройках дополнительных прав.</w:t>
      </w:r>
    </w:p>
    <w:p w14:paraId="582DD1A6" w14:textId="77777777" w:rsidR="00DF298C" w:rsidRPr="009A49FE" w:rsidRDefault="00DF298C" w:rsidP="00DF298C">
      <w:pPr>
        <w:rPr>
          <w:i/>
          <w:iCs/>
          <w:u w:val="single"/>
        </w:rPr>
      </w:pPr>
      <w:r w:rsidRPr="009A49FE">
        <w:rPr>
          <w:i/>
          <w:iCs/>
          <w:u w:val="single"/>
        </w:rPr>
        <w:t>Отчет производства за смену</w:t>
      </w:r>
    </w:p>
    <w:p w14:paraId="70D0BA66" w14:textId="77777777" w:rsidR="00DF298C" w:rsidRDefault="00DF298C" w:rsidP="00DF298C">
      <w:r>
        <w:t>При оперативном и неоперативном проведении документа «Отчет производства за смену» необходимо осуществляется контроль наличия материалов в производстве (по аналогии с контролем наличия материалов на складе).</w:t>
      </w:r>
    </w:p>
    <w:p w14:paraId="128BC6E1" w14:textId="77777777" w:rsidR="00DF298C" w:rsidRDefault="00DF298C" w:rsidP="00DF298C">
      <w:r>
        <w:t>Проведение документа должно быть запрещено для пользователей, не имеющих роли «Полные права» или «Проведение ОПЗС без контроля остатков материалов в производстве»</w:t>
      </w:r>
    </w:p>
    <w:p w14:paraId="175967E7" w14:textId="77777777" w:rsidR="00DF298C" w:rsidRPr="00315CC3" w:rsidRDefault="00DF298C" w:rsidP="00DF298C">
      <w:pPr>
        <w:rPr>
          <w:i/>
          <w:iCs/>
          <w:u w:val="single"/>
        </w:rPr>
      </w:pPr>
      <w:r w:rsidRPr="00315CC3">
        <w:rPr>
          <w:i/>
          <w:iCs/>
          <w:u w:val="single"/>
        </w:rPr>
        <w:t>Окно с информацией о превышении</w:t>
      </w:r>
    </w:p>
    <w:p w14:paraId="5BF3CB4E" w14:textId="77777777" w:rsidR="00DF298C" w:rsidRDefault="00DF298C" w:rsidP="00DF298C">
      <w:pPr>
        <w:tabs>
          <w:tab w:val="clear" w:pos="2130"/>
          <w:tab w:val="left" w:pos="720"/>
        </w:tabs>
      </w:pPr>
      <w:r>
        <w:t>При проведении документов «Требование-накладная» и «Отчет производства за смену» помимо служебного сообщения, которое выводится в случае отсутствия нужного количества материалов на склад/в производстве, нужно выводить всплывающее окно с аналогичной информацией, оформленное следующим образом:</w:t>
      </w:r>
    </w:p>
    <w:p w14:paraId="32CB46A1" w14:textId="7104FA13" w:rsidR="00DF298C" w:rsidRDefault="00DF298C" w:rsidP="00DF298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D350CE" wp14:editId="3888BE9A">
                <wp:simplePos x="0" y="0"/>
                <wp:positionH relativeFrom="column">
                  <wp:posOffset>695325</wp:posOffset>
                </wp:positionH>
                <wp:positionV relativeFrom="paragraph">
                  <wp:posOffset>0</wp:posOffset>
                </wp:positionV>
                <wp:extent cx="5105400" cy="1019175"/>
                <wp:effectExtent l="9525" t="9525" r="9525" b="9525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5400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CFB199" w14:textId="77777777" w:rsidR="00DF298C" w:rsidRPr="0049217B" w:rsidRDefault="00DF298C" w:rsidP="00DF298C">
                            <w:pPr>
                              <w:jc w:val="left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! </w:t>
                            </w:r>
                            <w:r w:rsidRPr="0049217B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ВНИМАНИЕ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9217B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!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</w:rPr>
                              <w:br/>
                              <w:t>Материалов не хватает!</w:t>
                            </w:r>
                          </w:p>
                          <w:p w14:paraId="7DDD0E59" w14:textId="77777777" w:rsidR="00DF298C" w:rsidRDefault="00DF298C" w:rsidP="00DF298C">
                            <w:r w:rsidRPr="00315CC3">
                              <w:t>Текст сообщения (такой же, как в служебных сообщениях)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D350CE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54.75pt;margin-top:0;width:402pt;height:8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">
                <v:textbox>
                  <w:txbxContent>
                    <w:p w14:paraId="1FCFB199" w14:textId="77777777" w:rsidR="00DF298C" w:rsidRPr="0049217B" w:rsidRDefault="00DF298C" w:rsidP="00DF298C">
                      <w:pPr>
                        <w:jc w:val="left"/>
                        <w:rPr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! </w:t>
                      </w:r>
                      <w:r w:rsidRPr="0049217B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>ВНИМАНИЕ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Pr="0049217B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>!</w:t>
                      </w:r>
                      <w:r>
                        <w:rPr>
                          <w:color w:val="FF0000"/>
                          <w:sz w:val="28"/>
                          <w:szCs w:val="28"/>
                        </w:rPr>
                        <w:br/>
                        <w:t>Материалов не хватает!</w:t>
                      </w:r>
                    </w:p>
                    <w:p w14:paraId="7DDD0E59" w14:textId="77777777" w:rsidR="00DF298C" w:rsidRDefault="00DF298C" w:rsidP="00DF298C">
                      <w:r w:rsidRPr="00315CC3">
                        <w:t>Текст сообщения (такой же, как в служебных сообщениях)</w:t>
                      </w:r>
                    </w:p>
                  </w:txbxContent>
                </v:textbox>
              </v:shape>
            </w:pict>
          </mc:Fallback>
        </mc:AlternateContent>
      </w:r>
    </w:p>
    <w:p w14:paraId="3B61596B" w14:textId="77777777" w:rsidR="00DF298C" w:rsidRDefault="00DF298C" w:rsidP="00DF298C"/>
    <w:p w14:paraId="20B029ED" w14:textId="77777777" w:rsidR="00DF298C" w:rsidRDefault="00DF298C" w:rsidP="00DF298C"/>
    <w:p w14:paraId="21452A96" w14:textId="77777777" w:rsidR="00DF298C" w:rsidRDefault="00DF298C" w:rsidP="00DF298C"/>
    <w:p w14:paraId="7DFCDB7F" w14:textId="23E42BFE" w:rsidR="006031B9" w:rsidRDefault="006031B9" w:rsidP="00DF298C">
      <w:pPr>
        <w:pStyle w:val="11"/>
      </w:pPr>
      <w:r>
        <w:t>Заполнение табличной части одного документа по данным другого</w:t>
      </w:r>
    </w:p>
    <w:p w14:paraId="54C13863" w14:textId="47896BE4" w:rsidR="00DF298C" w:rsidRPr="006031B9" w:rsidRDefault="00DF298C" w:rsidP="006031B9">
      <w:pPr>
        <w:pStyle w:val="11"/>
        <w:numPr>
          <w:ilvl w:val="0"/>
          <w:numId w:val="0"/>
        </w:numPr>
        <w:rPr>
          <w:b w:val="0"/>
          <w:bCs/>
          <w:i/>
          <w:iCs/>
          <w:u w:val="single"/>
        </w:rPr>
      </w:pPr>
      <w:r w:rsidRPr="006031B9">
        <w:rPr>
          <w:b w:val="0"/>
          <w:bCs/>
          <w:i/>
          <w:iCs/>
          <w:u w:val="single"/>
        </w:rPr>
        <w:t>Заполнение «Возврата поставщику» по данным документов «Оприходование материалов из производства»</w:t>
      </w:r>
    </w:p>
    <w:p w14:paraId="139D19B7" w14:textId="77777777" w:rsidR="00DF298C" w:rsidRDefault="00DF298C" w:rsidP="00DF298C">
      <w:r>
        <w:t>В документ «Возврат товаров поставщику» в подменю «Заполнить», расположенном над табличной частью, необходимо добавить пункт «Заполнить по оприходованиям из производства».</w:t>
      </w:r>
    </w:p>
    <w:p w14:paraId="0CF03C9A" w14:textId="77777777" w:rsidR="00DF298C" w:rsidRDefault="00DF298C" w:rsidP="00DF298C">
      <w:r>
        <w:t>При нажатии на кнопку должна открыться форма, с возможностью выбрать период и кнопкой «Заполнить». После нажатия кнопки система найдет проведенные документы «Оприходование материалов из производства» и выведет их в таблицу со следующими колонками:</w:t>
      </w:r>
    </w:p>
    <w:p w14:paraId="77519F7B" w14:textId="77777777" w:rsidR="00DF298C" w:rsidRDefault="00DF298C" w:rsidP="00DF298C">
      <w:pPr>
        <w:numPr>
          <w:ilvl w:val="0"/>
          <w:numId w:val="4"/>
        </w:numPr>
        <w:tabs>
          <w:tab w:val="clear" w:pos="2130"/>
          <w:tab w:val="left" w:pos="993"/>
        </w:tabs>
        <w:ind w:left="1077" w:hanging="357"/>
        <w:contextualSpacing/>
      </w:pPr>
      <w:r>
        <w:t>Выбрано – галочка, которую устанавливает пользователь,</w:t>
      </w:r>
    </w:p>
    <w:p w14:paraId="11603317" w14:textId="77777777" w:rsidR="00DF298C" w:rsidRDefault="00DF298C" w:rsidP="00DF298C">
      <w:pPr>
        <w:numPr>
          <w:ilvl w:val="0"/>
          <w:numId w:val="4"/>
        </w:numPr>
        <w:tabs>
          <w:tab w:val="clear" w:pos="2130"/>
          <w:tab w:val="left" w:pos="993"/>
        </w:tabs>
        <w:ind w:left="1077" w:hanging="357"/>
        <w:contextualSpacing/>
      </w:pPr>
      <w:r>
        <w:lastRenderedPageBreak/>
        <w:t>Документ – стандартное представление документа с номером и датой</w:t>
      </w:r>
    </w:p>
    <w:p w14:paraId="3294A125" w14:textId="77777777" w:rsidR="00DF298C" w:rsidRDefault="00DF298C" w:rsidP="00DF298C">
      <w:pPr>
        <w:numPr>
          <w:ilvl w:val="0"/>
          <w:numId w:val="4"/>
        </w:numPr>
        <w:tabs>
          <w:tab w:val="clear" w:pos="2130"/>
          <w:tab w:val="left" w:pos="993"/>
        </w:tabs>
        <w:ind w:left="1077" w:hanging="357"/>
        <w:contextualSpacing/>
      </w:pPr>
      <w:r>
        <w:t>Комментарий – комментарий из документа</w:t>
      </w:r>
    </w:p>
    <w:p w14:paraId="0AF6CD3B" w14:textId="77777777" w:rsidR="00DF298C" w:rsidRDefault="00DF298C" w:rsidP="00DF298C">
      <w:pPr>
        <w:tabs>
          <w:tab w:val="clear" w:pos="2130"/>
          <w:tab w:val="left" w:pos="993"/>
        </w:tabs>
        <w:ind w:left="1077"/>
        <w:contextualSpacing/>
      </w:pPr>
    </w:p>
    <w:p w14:paraId="392BFA2B" w14:textId="23055D15" w:rsidR="00DF298C" w:rsidRDefault="00DF298C" w:rsidP="00DF298C">
      <w:pPr>
        <w:tabs>
          <w:tab w:val="clear" w:pos="2130"/>
          <w:tab w:val="left" w:pos="993"/>
        </w:tabs>
        <w:contextualSpacing/>
      </w:pPr>
      <w:r>
        <w:t>После того как пользователь установит признак «Выбрано» для определенных документов и нажмет кнопку «Ок», табличная часть должна заполниться данными из всех выбранны</w:t>
      </w:r>
      <w:r w:rsidR="003B33B0">
        <w:t xml:space="preserve">х </w:t>
      </w:r>
      <w:r>
        <w:t>документ</w:t>
      </w:r>
      <w:r w:rsidR="003B33B0">
        <w:t>ов</w:t>
      </w:r>
      <w:bookmarkStart w:id="0" w:name="_GoBack"/>
      <w:bookmarkEnd w:id="0"/>
      <w:r>
        <w:t>. Заполняются все колонки, наименования которых совпадают в табличных частях документов «Оприходование материалов из производства» и «Возврат товаров поставщику» (номенклатура, количество, качество и т.д.).</w:t>
      </w:r>
    </w:p>
    <w:p w14:paraId="278023E7" w14:textId="77777777" w:rsidR="006031B9" w:rsidRDefault="006031B9" w:rsidP="006031B9">
      <w:pPr>
        <w:pStyle w:val="11"/>
        <w:numPr>
          <w:ilvl w:val="0"/>
          <w:numId w:val="0"/>
        </w:numPr>
        <w:rPr>
          <w:b w:val="0"/>
          <w:bCs/>
          <w:i/>
          <w:iCs/>
          <w:u w:val="single"/>
        </w:rPr>
      </w:pPr>
    </w:p>
    <w:p w14:paraId="67292420" w14:textId="6C0C1B4C" w:rsidR="00DF298C" w:rsidRPr="006031B9" w:rsidRDefault="00DF298C" w:rsidP="006031B9">
      <w:pPr>
        <w:pStyle w:val="11"/>
        <w:numPr>
          <w:ilvl w:val="0"/>
          <w:numId w:val="0"/>
        </w:numPr>
        <w:rPr>
          <w:b w:val="0"/>
          <w:bCs/>
          <w:i/>
          <w:iCs/>
          <w:u w:val="single"/>
        </w:rPr>
      </w:pPr>
      <w:r w:rsidRPr="006031B9">
        <w:rPr>
          <w:b w:val="0"/>
          <w:bCs/>
          <w:i/>
          <w:iCs/>
          <w:u w:val="single"/>
        </w:rPr>
        <w:t>Заполнение «Заказа покупателя» по данным «Заказа на производство»</w:t>
      </w:r>
    </w:p>
    <w:p w14:paraId="19273146" w14:textId="2EA59A24" w:rsidR="002128B2" w:rsidRDefault="002128B2" w:rsidP="00DF298C">
      <w:r>
        <w:t>Нужна точно такая же обработка, как в предыдущем пункте, только по другим документам.</w:t>
      </w:r>
    </w:p>
    <w:p w14:paraId="1334CB84" w14:textId="77777777" w:rsidR="006031B9" w:rsidRDefault="006031B9" w:rsidP="00DF298C"/>
    <w:p w14:paraId="4F619CCA" w14:textId="3028403A" w:rsidR="00DF298C" w:rsidRDefault="00DF298C" w:rsidP="00DF298C">
      <w:r>
        <w:t>В документ «Заказ покупателя» в подменю «Заполнить», расположенном над табличной частью, необходимо добавить пункт «Заполнить по заказу на производство».</w:t>
      </w:r>
    </w:p>
    <w:p w14:paraId="6EC8E0F3" w14:textId="77777777" w:rsidR="00DF298C" w:rsidRDefault="00DF298C" w:rsidP="00DF298C">
      <w:r>
        <w:t>При нажатии на кнопку должна открыться форма, с возможностью выбрать период и кнопкой «Заполнить». После нажатия кнопки система найдет проведенные документы «Заказ на производство» и выведет их в таблицу со следующими колонками:</w:t>
      </w:r>
    </w:p>
    <w:p w14:paraId="2B6AB5E0" w14:textId="77777777" w:rsidR="00DF298C" w:rsidRDefault="00DF298C" w:rsidP="00DF298C">
      <w:pPr>
        <w:numPr>
          <w:ilvl w:val="0"/>
          <w:numId w:val="4"/>
        </w:numPr>
        <w:tabs>
          <w:tab w:val="clear" w:pos="2130"/>
          <w:tab w:val="left" w:pos="993"/>
        </w:tabs>
        <w:ind w:left="1077" w:hanging="357"/>
        <w:contextualSpacing/>
      </w:pPr>
      <w:r>
        <w:t>Выбрано – галочка, которую устанавливает пользователь,</w:t>
      </w:r>
    </w:p>
    <w:p w14:paraId="37D025EC" w14:textId="77777777" w:rsidR="00DF298C" w:rsidRDefault="00DF298C" w:rsidP="00DF298C">
      <w:pPr>
        <w:numPr>
          <w:ilvl w:val="0"/>
          <w:numId w:val="4"/>
        </w:numPr>
        <w:tabs>
          <w:tab w:val="clear" w:pos="2130"/>
          <w:tab w:val="left" w:pos="993"/>
        </w:tabs>
        <w:ind w:left="1077" w:hanging="357"/>
        <w:contextualSpacing/>
      </w:pPr>
      <w:r>
        <w:t>Документ – стандартное представление документа с номером и датой</w:t>
      </w:r>
    </w:p>
    <w:p w14:paraId="474B9684" w14:textId="77777777" w:rsidR="00DF298C" w:rsidRDefault="00DF298C" w:rsidP="00DF298C">
      <w:pPr>
        <w:numPr>
          <w:ilvl w:val="0"/>
          <w:numId w:val="4"/>
        </w:numPr>
        <w:tabs>
          <w:tab w:val="clear" w:pos="2130"/>
          <w:tab w:val="left" w:pos="993"/>
        </w:tabs>
        <w:ind w:left="1077" w:hanging="357"/>
        <w:contextualSpacing/>
      </w:pPr>
      <w:r>
        <w:t>Комментарий – комментарий из документа</w:t>
      </w:r>
    </w:p>
    <w:p w14:paraId="39DA203E" w14:textId="77777777" w:rsidR="00DF298C" w:rsidRDefault="00DF298C" w:rsidP="00DF298C">
      <w:pPr>
        <w:tabs>
          <w:tab w:val="clear" w:pos="2130"/>
          <w:tab w:val="left" w:pos="993"/>
        </w:tabs>
        <w:ind w:left="1077"/>
        <w:contextualSpacing/>
      </w:pPr>
    </w:p>
    <w:p w14:paraId="0013BFA5" w14:textId="77777777" w:rsidR="00DF298C" w:rsidRDefault="00DF298C" w:rsidP="00DF298C">
      <w:pPr>
        <w:tabs>
          <w:tab w:val="clear" w:pos="2130"/>
          <w:tab w:val="left" w:pos="993"/>
        </w:tabs>
        <w:contextualSpacing/>
      </w:pPr>
      <w:r>
        <w:t>После того как пользователь установит признак «Выбрано» для определенных документов и нажмет кнопку «Ок», табличная часть должна заполниться данными из всех выбранным документам. Заполняются все колонки, наименования которых совпадают в табличных частях документов «Заказ покупателя» и «Заказ на производство» (номенклатура, количество, качество и т.д.).</w:t>
      </w:r>
    </w:p>
    <w:p w14:paraId="48D6EED3" w14:textId="77777777" w:rsidR="00EE1743" w:rsidRDefault="00EE1743"/>
    <w:sectPr w:rsidR="00EE17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196B5C"/>
    <w:multiLevelType w:val="multilevel"/>
    <w:tmpl w:val="019E7B54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1BE3971"/>
    <w:multiLevelType w:val="hybridMultilevel"/>
    <w:tmpl w:val="45321A1E"/>
    <w:lvl w:ilvl="0" w:tplc="64F0B5CA">
      <w:start w:val="1"/>
      <w:numFmt w:val="decimal"/>
      <w:pStyle w:val="10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" w15:restartNumberingAfterBreak="0">
    <w:nsid w:val="68E56EA0"/>
    <w:multiLevelType w:val="hybridMultilevel"/>
    <w:tmpl w:val="7F66CA54"/>
    <w:lvl w:ilvl="0" w:tplc="0E7C0FEA">
      <w:start w:val="1"/>
      <w:numFmt w:val="decimal"/>
      <w:pStyle w:val="11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75B025F4"/>
    <w:multiLevelType w:val="hybridMultilevel"/>
    <w:tmpl w:val="518CBA78"/>
    <w:lvl w:ilvl="0" w:tplc="330827A6"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4AD"/>
    <w:rsid w:val="002128B2"/>
    <w:rsid w:val="003B33B0"/>
    <w:rsid w:val="00423B8E"/>
    <w:rsid w:val="006031B9"/>
    <w:rsid w:val="009304AD"/>
    <w:rsid w:val="00DF298C"/>
    <w:rsid w:val="00EE1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AACD3"/>
  <w15:chartTrackingRefBased/>
  <w15:docId w15:val="{7AAE5DE6-CEF7-4CAB-82BE-BE3A361A2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298C"/>
    <w:pPr>
      <w:tabs>
        <w:tab w:val="left" w:pos="2130"/>
      </w:tabs>
      <w:spacing w:after="200" w:line="276" w:lineRule="auto"/>
      <w:jc w:val="both"/>
    </w:pPr>
    <w:rPr>
      <w:rFonts w:ascii="Arial" w:eastAsia="Calibri" w:hAnsi="Arial" w:cs="Arial"/>
    </w:rPr>
  </w:style>
  <w:style w:type="paragraph" w:styleId="10">
    <w:name w:val="heading 1"/>
    <w:basedOn w:val="a"/>
    <w:next w:val="a"/>
    <w:link w:val="12"/>
    <w:uiPriority w:val="9"/>
    <w:qFormat/>
    <w:rsid w:val="00423B8E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298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 Заголовок"/>
    <w:basedOn w:val="10"/>
    <w:qFormat/>
    <w:rsid w:val="00423B8E"/>
    <w:pPr>
      <w:keepNext w:val="0"/>
      <w:keepLines w:val="0"/>
      <w:numPr>
        <w:numId w:val="2"/>
      </w:numPr>
      <w:tabs>
        <w:tab w:val="left" w:pos="-284"/>
      </w:tabs>
      <w:spacing w:before="0" w:after="200"/>
    </w:pPr>
    <w:rPr>
      <w:rFonts w:ascii="Arial" w:eastAsia="Calibri" w:hAnsi="Arial" w:cs="Arial"/>
      <w:b/>
      <w:color w:val="auto"/>
      <w:sz w:val="24"/>
      <w:szCs w:val="24"/>
    </w:rPr>
  </w:style>
  <w:style w:type="character" w:customStyle="1" w:styleId="12">
    <w:name w:val="Заголовок 1 Знак"/>
    <w:basedOn w:val="a0"/>
    <w:link w:val="10"/>
    <w:uiPriority w:val="9"/>
    <w:rsid w:val="00423B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11">
    <w:name w:val="1. Заголовок 1"/>
    <w:basedOn w:val="2"/>
    <w:next w:val="a"/>
    <w:qFormat/>
    <w:rsid w:val="00DF298C"/>
    <w:pPr>
      <w:keepNext w:val="0"/>
      <w:keepLines w:val="0"/>
      <w:numPr>
        <w:numId w:val="3"/>
      </w:numPr>
      <w:tabs>
        <w:tab w:val="clear" w:pos="2130"/>
      </w:tabs>
      <w:spacing w:before="0" w:after="200"/>
      <w:jc w:val="left"/>
    </w:pPr>
    <w:rPr>
      <w:rFonts w:ascii="Arial" w:eastAsia="Calibri" w:hAnsi="Arial" w:cs="Arial"/>
      <w:b/>
      <w:color w:val="auto"/>
      <w:sz w:val="24"/>
      <w:szCs w:val="22"/>
    </w:rPr>
  </w:style>
  <w:style w:type="character" w:customStyle="1" w:styleId="20">
    <w:name w:val="Заголовок 2 Знак"/>
    <w:basedOn w:val="a0"/>
    <w:link w:val="2"/>
    <w:uiPriority w:val="9"/>
    <w:semiHidden/>
    <w:rsid w:val="00DF298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500</Words>
  <Characters>2855</Characters>
  <Application>Microsoft Office Word</Application>
  <DocSecurity>0</DocSecurity>
  <Lines>23</Lines>
  <Paragraphs>6</Paragraphs>
  <ScaleCrop>false</ScaleCrop>
  <Company/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11</cp:revision>
  <dcterms:created xsi:type="dcterms:W3CDTF">2022-11-29T12:32:00Z</dcterms:created>
  <dcterms:modified xsi:type="dcterms:W3CDTF">2022-11-29T12:36:00Z</dcterms:modified>
</cp:coreProperties>
</file>