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90" w:rsidRPr="00F40B23" w:rsidRDefault="001B2790" w:rsidP="001B2790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>Постановка задачи</w:t>
      </w:r>
    </w:p>
    <w:p w:rsidR="001B2790" w:rsidRDefault="001B2790" w:rsidP="001B2790">
      <w:pPr>
        <w:spacing w:before="60"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работу с конфигурацией</w:t>
      </w:r>
      <w:r w:rsidRPr="00F40B23">
        <w:rPr>
          <w:rFonts w:ascii="Arial" w:hAnsi="Arial" w:cs="Arial"/>
          <w:b/>
          <w:sz w:val="28"/>
          <w:szCs w:val="28"/>
        </w:rPr>
        <w:t xml:space="preserve"> «1С: Управление нашей фирмой ред. 1.6</w:t>
      </w:r>
      <w:r>
        <w:rPr>
          <w:rFonts w:ascii="Arial" w:hAnsi="Arial" w:cs="Arial"/>
          <w:b/>
          <w:sz w:val="28"/>
          <w:szCs w:val="28"/>
        </w:rPr>
        <w:t>.26.220</w:t>
      </w:r>
      <w:r w:rsidRPr="00F40B23">
        <w:rPr>
          <w:rFonts w:ascii="Arial" w:hAnsi="Arial" w:cs="Arial"/>
          <w:b/>
          <w:sz w:val="28"/>
          <w:szCs w:val="28"/>
        </w:rPr>
        <w:t>»</w:t>
      </w:r>
    </w:p>
    <w:p w:rsidR="001B2790" w:rsidRPr="001B2790" w:rsidRDefault="001B2790" w:rsidP="001B279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1B2790">
        <w:rPr>
          <w:rFonts w:ascii="Arial" w:hAnsi="Arial" w:cs="Arial"/>
          <w:sz w:val="28"/>
          <w:szCs w:val="28"/>
        </w:rPr>
        <w:t xml:space="preserve">По возможности все доработки делать в расширении. </w:t>
      </w:r>
    </w:p>
    <w:p w:rsidR="001B2790" w:rsidRPr="00C311C7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311C7">
        <w:rPr>
          <w:rFonts w:ascii="Arial" w:hAnsi="Arial" w:cs="Arial"/>
          <w:b/>
          <w:sz w:val="24"/>
          <w:szCs w:val="24"/>
        </w:rPr>
        <w:t>Доработка справочника «Номенклатура»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B2790" w:rsidRDefault="001B2790" w:rsidP="001B2790">
      <w:pPr>
        <w:numPr>
          <w:ilvl w:val="1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добавить реквизиты: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затрат (Тип реквизита «Справочник Статьи Затрат»)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Номенклатурная группа (Тип реквизита «Справочник «Номенклатурная группа») </w:t>
      </w:r>
    </w:p>
    <w:p w:rsidR="001B2790" w:rsidRDefault="001B2790" w:rsidP="001B2790">
      <w:pPr>
        <w:spacing w:before="60" w:after="120" w:line="240" w:lineRule="auto"/>
        <w:ind w:left="1224"/>
        <w:rPr>
          <w:rFonts w:ascii="Arial" w:hAnsi="Arial" w:cs="Arial"/>
          <w:sz w:val="24"/>
          <w:szCs w:val="24"/>
        </w:rPr>
      </w:pPr>
      <w:hyperlink r:id="rId5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https://skr.sh/sCndgWG3eX9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Pr="00C311C7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311C7">
        <w:rPr>
          <w:rFonts w:ascii="Arial" w:hAnsi="Arial" w:cs="Arial"/>
          <w:b/>
          <w:sz w:val="24"/>
          <w:szCs w:val="24"/>
        </w:rPr>
        <w:t xml:space="preserve">Создание справочника «Статьи затрат» </w:t>
      </w:r>
    </w:p>
    <w:p w:rsidR="001B2790" w:rsidRDefault="001B2790" w:rsidP="001B279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справочник «Статьи затрат» с одним реквизитом: наименование, тип реквизита «Строка». Справочник должен располагаться в разделе «Компания» - «Все справочники»- «Общее» </w:t>
      </w:r>
      <w:hyperlink r:id="rId6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https://skr.sh/sCnHM3xAQcd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Pr="00C311C7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311C7">
        <w:rPr>
          <w:rFonts w:ascii="Arial" w:hAnsi="Arial" w:cs="Arial"/>
          <w:b/>
          <w:sz w:val="24"/>
          <w:szCs w:val="24"/>
        </w:rPr>
        <w:t>Создание справочника «Номенклатурная группа»</w:t>
      </w:r>
    </w:p>
    <w:p w:rsidR="001B2790" w:rsidRDefault="001B2790" w:rsidP="001B279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справочник «Номенклатурная группа» с одним реквизитом: наименование, тип реквизита «Строка». Справочник должен располагаться в разделе «Компания» - «Все справочники»- «Общее» </w:t>
      </w:r>
      <w:hyperlink r:id="rId7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https://skr.sh/sCnHM3xAQcd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Pr="00C311C7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311C7">
        <w:rPr>
          <w:rFonts w:ascii="Arial" w:hAnsi="Arial" w:cs="Arial"/>
          <w:b/>
          <w:sz w:val="24"/>
          <w:szCs w:val="24"/>
        </w:rPr>
        <w:t xml:space="preserve">Доработка документа «Отчет переработчика» </w:t>
      </w:r>
    </w:p>
    <w:p w:rsidR="001B2790" w:rsidRDefault="001B2790" w:rsidP="001B2790">
      <w:pPr>
        <w:numPr>
          <w:ilvl w:val="1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добавить реквизиты: 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«Услуги»</w:t>
      </w:r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, тип реквизита «Строка», заполняется наименованием номенклатуры, возможно ручное изменение. </w:t>
      </w:r>
      <w:hyperlink r:id="rId8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https://skr.sh/sCnb8Yn8OjS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затрат, тип реквизита «Справочник «Статья затрат»», заполняется из номенклатуру одноименным реквизитом, возможно ручное изменение </w:t>
      </w:r>
      <w:hyperlink r:id="rId9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https://skr.sh/sCnb8Yn8OjS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«Продукция»</w:t>
      </w:r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Номенклатурная группа, тип реквизита «Справочник «Номенклатурная группа»», заполняется из номенклатуры одноименным реквизитом, возможно ручное изменение </w:t>
      </w:r>
      <w:hyperlink r:id="rId10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https://skr.sh/sCn5dxVzPNn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«Материалы»</w:t>
      </w:r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затрат, тип реквизита «Справочник «Статья затрат»», заполняется из номенклатуру одноименным реквизитом, возможно ручное изменение </w:t>
      </w:r>
      <w:hyperlink r:id="rId11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https://skr.sh/sCnDn3JtMig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Pr="00C311C7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311C7">
        <w:rPr>
          <w:rFonts w:ascii="Arial" w:hAnsi="Arial" w:cs="Arial"/>
          <w:b/>
          <w:sz w:val="24"/>
          <w:szCs w:val="24"/>
        </w:rPr>
        <w:t>Доработка документа «Производство»</w:t>
      </w:r>
      <w:bookmarkStart w:id="0" w:name="_GoBack"/>
      <w:bookmarkEnd w:id="0"/>
    </w:p>
    <w:p w:rsidR="001B2790" w:rsidRDefault="001B2790" w:rsidP="001B2790">
      <w:pPr>
        <w:numPr>
          <w:ilvl w:val="1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добавить реквизиты: 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«Материалы»:</w:t>
      </w:r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Статья затрат, тип реквизита «Справочник «Статья затрат»», заполняется из номенклатуру одноименным реквизитом, возможно ручное изменение </w:t>
      </w:r>
      <w:hyperlink r:id="rId12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https://skr.sh/sCnNmkBcZPV</w:t>
        </w:r>
      </w:hyperlink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Номенклатурная группа, тип реквизита «Справочник «Номенклатурная группа»», заполняется из номенклатуры одноименным реквизитом, возможно ручное изменение </w:t>
      </w:r>
      <w:hyperlink r:id="rId13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https://skr.sh/sCnNmkBcZPV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«Продукция»:</w:t>
      </w:r>
    </w:p>
    <w:p w:rsidR="001B2790" w:rsidRDefault="001B2790" w:rsidP="001B2790">
      <w:pPr>
        <w:numPr>
          <w:ilvl w:val="3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Номенклатурная группа, тип реквизита «Справочник «Номенклатурная группа»», заполняется из номенклатуры одноименным реквизитом, возможно ручное изменение  </w:t>
      </w:r>
      <w:hyperlink r:id="rId14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https://skr.sh/sCnHNmv8DDM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Pr="00C311C7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311C7">
        <w:rPr>
          <w:rFonts w:ascii="Arial" w:hAnsi="Arial" w:cs="Arial"/>
          <w:b/>
          <w:sz w:val="24"/>
          <w:szCs w:val="24"/>
        </w:rPr>
        <w:t xml:space="preserve">Доработка </w:t>
      </w:r>
      <w:r>
        <w:rPr>
          <w:rFonts w:ascii="Arial" w:hAnsi="Arial" w:cs="Arial"/>
          <w:b/>
          <w:sz w:val="24"/>
          <w:szCs w:val="24"/>
        </w:rPr>
        <w:t>документа «Расходная накладная»</w:t>
      </w:r>
    </w:p>
    <w:p w:rsidR="001B2790" w:rsidRDefault="001B2790" w:rsidP="001B2790">
      <w:pPr>
        <w:numPr>
          <w:ilvl w:val="1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добавить реквизит: </w:t>
      </w:r>
    </w:p>
    <w:p w:rsidR="001B2790" w:rsidRDefault="001B2790" w:rsidP="001B2790">
      <w:pPr>
        <w:numPr>
          <w:ilvl w:val="2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Номенклатурная группа,</w:t>
      </w:r>
      <w:r w:rsidRPr="00855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тип реквизита «Справочник «Номенклатурная группа»», заполняется из номенклатуры одноименным реквизитом, возможно ручное изменение </w:t>
      </w:r>
      <w:hyperlink r:id="rId15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https://skr.sh/sCnZmZOpRmn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Default="001B2790" w:rsidP="001B2790">
      <w:pPr>
        <w:numPr>
          <w:ilvl w:val="1"/>
          <w:numId w:val="5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доработать реквизит «Содержание», чтобы по умолчанию заполнялся наименование номенклатуры. </w:t>
      </w:r>
      <w:hyperlink r:id="rId16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https://skr.sh/sCnFkCNcmvE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https://skr.sh/sCnEbo8VAou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B2790" w:rsidRPr="008A4ED3" w:rsidRDefault="001B2790" w:rsidP="001B2790">
      <w:pPr>
        <w:numPr>
          <w:ilvl w:val="0"/>
          <w:numId w:val="5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8A4ED3">
        <w:rPr>
          <w:rFonts w:ascii="Arial" w:hAnsi="Arial" w:cs="Arial"/>
          <w:b/>
          <w:sz w:val="24"/>
          <w:szCs w:val="24"/>
        </w:rPr>
        <w:t>Доработка документа «Заказ покупателя»</w:t>
      </w:r>
    </w:p>
    <w:p w:rsidR="001B2790" w:rsidRDefault="001B2790" w:rsidP="001B279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доработать, чтобы статус «Завершен (Успешно)» автоматически ставился, когда сумма заказа </w:t>
      </w:r>
      <w:hyperlink r:id="rId18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https://skr.sh/sCnYQrZOkh7</w:t>
        </w:r>
      </w:hyperlink>
      <w:r>
        <w:rPr>
          <w:rFonts w:ascii="Arial" w:hAnsi="Arial" w:cs="Arial"/>
          <w:sz w:val="24"/>
          <w:szCs w:val="24"/>
        </w:rPr>
        <w:t xml:space="preserve">  равна сумме оплаты (Документы «Поступление в кассу» и</w:t>
      </w:r>
      <w:r w:rsidRPr="008A4E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или «Поступление на счет» по этому </w:t>
      </w:r>
      <w:proofErr w:type="spellStart"/>
      <w:r>
        <w:rPr>
          <w:rFonts w:ascii="Arial" w:hAnsi="Arial" w:cs="Arial"/>
          <w:sz w:val="24"/>
          <w:szCs w:val="24"/>
        </w:rPr>
        <w:t>закаказу</w:t>
      </w:r>
      <w:proofErr w:type="spellEnd"/>
      <w:r>
        <w:rPr>
          <w:rFonts w:ascii="Arial" w:hAnsi="Arial" w:cs="Arial"/>
          <w:sz w:val="24"/>
          <w:szCs w:val="24"/>
        </w:rPr>
        <w:t xml:space="preserve">) и сумме отгрузки (Документы «Расходная накладная» по этому заказу). </w:t>
      </w:r>
    </w:p>
    <w:p w:rsidR="00E25F52" w:rsidRDefault="00E25F52"/>
    <w:sectPr w:rsidR="00E2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3A9A"/>
    <w:multiLevelType w:val="multilevel"/>
    <w:tmpl w:val="020A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C54893"/>
    <w:multiLevelType w:val="hybridMultilevel"/>
    <w:tmpl w:val="D48C7C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B95261"/>
    <w:multiLevelType w:val="multilevel"/>
    <w:tmpl w:val="C01CAC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BB6558"/>
    <w:multiLevelType w:val="hybridMultilevel"/>
    <w:tmpl w:val="58B4746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7F35695B"/>
    <w:multiLevelType w:val="hybridMultilevel"/>
    <w:tmpl w:val="2CC607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6"/>
    <w:rsid w:val="001B2790"/>
    <w:rsid w:val="00C24606"/>
    <w:rsid w:val="00E2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9C06-E3BC-4F06-90CA-84DAC17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2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Cnb8Yn8OjS" TargetMode="External"/><Relationship Id="rId13" Type="http://schemas.openxmlformats.org/officeDocument/2006/relationships/hyperlink" Target="https://skr.sh/sCnNmkBcZPV" TargetMode="External"/><Relationship Id="rId18" Type="http://schemas.openxmlformats.org/officeDocument/2006/relationships/hyperlink" Target="https://skr.sh/sCnYQrZOkh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.sh/sCnHM3xAQcd" TargetMode="External"/><Relationship Id="rId12" Type="http://schemas.openxmlformats.org/officeDocument/2006/relationships/hyperlink" Target="https://skr.sh/sCnNmkBcZPV" TargetMode="External"/><Relationship Id="rId17" Type="http://schemas.openxmlformats.org/officeDocument/2006/relationships/hyperlink" Target="https://skr.sh/sCnEbo8VAo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r.sh/sCnFkCNcmv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r.sh/sCnHM3xAQcd" TargetMode="External"/><Relationship Id="rId11" Type="http://schemas.openxmlformats.org/officeDocument/2006/relationships/hyperlink" Target="https://skr.sh/sCnDn3JtMig" TargetMode="External"/><Relationship Id="rId5" Type="http://schemas.openxmlformats.org/officeDocument/2006/relationships/hyperlink" Target="https://skr.sh/sCndgWG3eX9" TargetMode="External"/><Relationship Id="rId15" Type="http://schemas.openxmlformats.org/officeDocument/2006/relationships/hyperlink" Target="https://skr.sh/sCnZmZOpRmn" TargetMode="External"/><Relationship Id="rId10" Type="http://schemas.openxmlformats.org/officeDocument/2006/relationships/hyperlink" Target="https://skr.sh/sCn5dxVzPN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r.sh/sCnb8Yn8OjS" TargetMode="External"/><Relationship Id="rId14" Type="http://schemas.openxmlformats.org/officeDocument/2006/relationships/hyperlink" Target="https://skr.sh/sCnHNmv8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</cp:revision>
  <dcterms:created xsi:type="dcterms:W3CDTF">2022-03-05T12:33:00Z</dcterms:created>
  <dcterms:modified xsi:type="dcterms:W3CDTF">2022-03-05T12:37:00Z</dcterms:modified>
</cp:coreProperties>
</file>