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BA" w:rsidRDefault="007307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Постановка задачи для работы с 1С Бухгалтерия предприятия ред</w:t>
      </w:r>
      <w:r w:rsidR="0064259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3.0.</w:t>
      </w:r>
    </w:p>
    <w:p w:rsidR="007307C4" w:rsidRDefault="007307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 работ</w:t>
      </w:r>
    </w:p>
    <w:p w:rsidR="007307C4" w:rsidRDefault="007307C4" w:rsidP="007307C4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Создание обработки для загрузки данных из файлов формата </w:t>
      </w:r>
      <w:r w:rsidRPr="007307C4">
        <w:rPr>
          <w:rFonts w:ascii="Arial" w:hAnsi="Arial" w:cs="Arial"/>
          <w:sz w:val="28"/>
          <w:szCs w:val="28"/>
        </w:rPr>
        <w:t>.</w:t>
      </w:r>
      <w:proofErr w:type="spellStart"/>
      <w:r w:rsidR="00AF17F2">
        <w:rPr>
          <w:rFonts w:ascii="Arial" w:hAnsi="Arial" w:cs="Arial"/>
          <w:sz w:val="28"/>
          <w:szCs w:val="28"/>
          <w:lang w:val="en-US"/>
        </w:rPr>
        <w:t>xlsx</w:t>
      </w:r>
      <w:proofErr w:type="spellEnd"/>
      <w:r w:rsidRPr="007307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документ «Поступление товаров»</w:t>
      </w:r>
      <w:r w:rsidR="00AF17F2">
        <w:rPr>
          <w:rFonts w:ascii="Arial" w:hAnsi="Arial" w:cs="Arial"/>
          <w:sz w:val="28"/>
          <w:szCs w:val="28"/>
        </w:rPr>
        <w:t xml:space="preserve"> с видом «Товары, услуги, комиссия»</w:t>
      </w:r>
    </w:p>
    <w:p w:rsidR="007307C4" w:rsidRDefault="007307C4" w:rsidP="007307C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Реквизиты обработки </w:t>
      </w:r>
    </w:p>
    <w:p w:rsidR="00642599" w:rsidRDefault="00642599" w:rsidP="007307C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Шапка обработки</w:t>
      </w:r>
    </w:p>
    <w:p w:rsidR="00642599" w:rsidRDefault="00642599" w:rsidP="00642599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Путь к файлу (Путь к загружаемому файлу)</w:t>
      </w:r>
    </w:p>
    <w:p w:rsidR="00642599" w:rsidRDefault="00642599" w:rsidP="00642599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Загрузить данные (</w:t>
      </w:r>
      <w:r w:rsidR="00AF17F2">
        <w:rPr>
          <w:rFonts w:ascii="Arial" w:hAnsi="Arial" w:cs="Arial"/>
          <w:sz w:val="28"/>
          <w:szCs w:val="28"/>
        </w:rPr>
        <w:t xml:space="preserve">Кнопка. </w:t>
      </w:r>
      <w:r>
        <w:rPr>
          <w:rFonts w:ascii="Arial" w:hAnsi="Arial" w:cs="Arial"/>
          <w:sz w:val="28"/>
          <w:szCs w:val="28"/>
        </w:rPr>
        <w:t>Заполняет ТЧ «Данные накладной»</w:t>
      </w:r>
    </w:p>
    <w:p w:rsidR="00642599" w:rsidRDefault="00642599" w:rsidP="00642599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Создать накладную (Создание документа «Поступление товаров»)</w:t>
      </w:r>
    </w:p>
    <w:p w:rsidR="007307C4" w:rsidRDefault="007307C4" w:rsidP="007307C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Вкладка «Настройки»</w:t>
      </w:r>
    </w:p>
    <w:p w:rsidR="00642599" w:rsidRDefault="00642599" w:rsidP="00642599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Сохранить настройки</w:t>
      </w:r>
      <w:r w:rsidR="00AD0C39">
        <w:rPr>
          <w:rFonts w:ascii="Arial" w:hAnsi="Arial" w:cs="Arial"/>
          <w:sz w:val="28"/>
          <w:szCs w:val="28"/>
        </w:rPr>
        <w:t xml:space="preserve"> (Сохраняет настройки вкладки)</w:t>
      </w:r>
    </w:p>
    <w:p w:rsidR="00642599" w:rsidRPr="00642599" w:rsidRDefault="00AF17F2" w:rsidP="00642599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Восстановление</w:t>
      </w:r>
      <w:r w:rsidR="00642599">
        <w:rPr>
          <w:rFonts w:ascii="Arial" w:hAnsi="Arial" w:cs="Arial"/>
          <w:sz w:val="28"/>
          <w:szCs w:val="28"/>
        </w:rPr>
        <w:t xml:space="preserve"> настройки</w:t>
      </w:r>
      <w:r w:rsidR="00AD0C39">
        <w:rPr>
          <w:rFonts w:ascii="Arial" w:hAnsi="Arial" w:cs="Arial"/>
          <w:sz w:val="28"/>
          <w:szCs w:val="28"/>
        </w:rPr>
        <w:t xml:space="preserve"> (Загружает сохраненные настройки)</w:t>
      </w:r>
    </w:p>
    <w:p w:rsidR="00BD5859" w:rsidRDefault="00BD5859" w:rsidP="007307C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Раздел «Настройка документа»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3"/>
        <w:gridCol w:w="2795"/>
        <w:gridCol w:w="2897"/>
      </w:tblGrid>
      <w:tr w:rsidR="007307C4" w:rsidTr="0027436B">
        <w:tc>
          <w:tcPr>
            <w:tcW w:w="2933" w:type="dxa"/>
          </w:tcPr>
          <w:p w:rsidR="007307C4" w:rsidRPr="007307C4" w:rsidRDefault="007307C4" w:rsidP="007307C4">
            <w:pPr>
              <w:pStyle w:val="a3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307C4">
              <w:rPr>
                <w:rFonts w:ascii="Arial" w:hAnsi="Arial" w:cs="Arial"/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2795" w:type="dxa"/>
          </w:tcPr>
          <w:p w:rsidR="007307C4" w:rsidRPr="007307C4" w:rsidRDefault="007307C4" w:rsidP="007307C4">
            <w:pPr>
              <w:pStyle w:val="a3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307C4">
              <w:rPr>
                <w:rFonts w:ascii="Arial" w:hAnsi="Arial" w:cs="Arial"/>
                <w:b/>
                <w:sz w:val="28"/>
                <w:szCs w:val="28"/>
              </w:rPr>
              <w:t>Тип реквизита</w:t>
            </w:r>
          </w:p>
        </w:tc>
        <w:tc>
          <w:tcPr>
            <w:tcW w:w="2897" w:type="dxa"/>
          </w:tcPr>
          <w:p w:rsidR="007307C4" w:rsidRPr="007307C4" w:rsidRDefault="007307C4" w:rsidP="007307C4">
            <w:pPr>
              <w:pStyle w:val="a3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307C4">
              <w:rPr>
                <w:rFonts w:ascii="Arial" w:hAnsi="Arial" w:cs="Arial"/>
                <w:b/>
                <w:sz w:val="28"/>
                <w:szCs w:val="28"/>
              </w:rPr>
              <w:t>Комментарий</w:t>
            </w:r>
          </w:p>
        </w:tc>
      </w:tr>
      <w:tr w:rsidR="007307C4" w:rsidTr="0027436B">
        <w:tc>
          <w:tcPr>
            <w:tcW w:w="2933" w:type="dxa"/>
          </w:tcPr>
          <w:p w:rsidR="007307C4" w:rsidRDefault="007307C4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листа</w:t>
            </w:r>
          </w:p>
        </w:tc>
        <w:tc>
          <w:tcPr>
            <w:tcW w:w="2795" w:type="dxa"/>
          </w:tcPr>
          <w:p w:rsidR="007307C4" w:rsidRDefault="0082155A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(3,0)</w:t>
            </w:r>
          </w:p>
        </w:tc>
        <w:tc>
          <w:tcPr>
            <w:tcW w:w="2897" w:type="dxa"/>
          </w:tcPr>
          <w:p w:rsidR="007307C4" w:rsidRDefault="00D32BD9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Номер листа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эксель</w:t>
            </w:r>
            <w:proofErr w:type="spellEnd"/>
          </w:p>
          <w:p w:rsidR="00D32BD9" w:rsidRDefault="00D32BD9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умолчанию 1</w:t>
            </w:r>
          </w:p>
        </w:tc>
      </w:tr>
      <w:tr w:rsidR="007307C4" w:rsidTr="00BD5859">
        <w:tc>
          <w:tcPr>
            <w:tcW w:w="2933" w:type="dxa"/>
          </w:tcPr>
          <w:p w:rsidR="007307C4" w:rsidRDefault="007307C4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номенклатуры</w:t>
            </w:r>
          </w:p>
        </w:tc>
        <w:tc>
          <w:tcPr>
            <w:tcW w:w="2795" w:type="dxa"/>
          </w:tcPr>
          <w:p w:rsidR="007307C4" w:rsidRDefault="0082155A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(3,0)</w:t>
            </w:r>
          </w:p>
        </w:tc>
        <w:tc>
          <w:tcPr>
            <w:tcW w:w="2897" w:type="dxa"/>
          </w:tcPr>
          <w:p w:rsidR="007307C4" w:rsidRDefault="001A1385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колонки номенклатуры</w:t>
            </w:r>
          </w:p>
        </w:tc>
      </w:tr>
      <w:tr w:rsidR="007307C4" w:rsidTr="00BD5859">
        <w:tc>
          <w:tcPr>
            <w:tcW w:w="2933" w:type="dxa"/>
          </w:tcPr>
          <w:p w:rsidR="007307C4" w:rsidRDefault="007307C4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количества</w:t>
            </w:r>
          </w:p>
        </w:tc>
        <w:tc>
          <w:tcPr>
            <w:tcW w:w="2795" w:type="dxa"/>
          </w:tcPr>
          <w:p w:rsidR="007307C4" w:rsidRDefault="0082155A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(3,0)</w:t>
            </w:r>
          </w:p>
        </w:tc>
        <w:tc>
          <w:tcPr>
            <w:tcW w:w="2897" w:type="dxa"/>
          </w:tcPr>
          <w:p w:rsidR="007307C4" w:rsidRDefault="001A1385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колонки количества</w:t>
            </w:r>
          </w:p>
        </w:tc>
      </w:tr>
      <w:tr w:rsidR="007307C4" w:rsidTr="00BD5859">
        <w:tc>
          <w:tcPr>
            <w:tcW w:w="2933" w:type="dxa"/>
          </w:tcPr>
          <w:p w:rsidR="007307C4" w:rsidRDefault="007307C4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цены</w:t>
            </w:r>
          </w:p>
        </w:tc>
        <w:tc>
          <w:tcPr>
            <w:tcW w:w="2795" w:type="dxa"/>
          </w:tcPr>
          <w:p w:rsidR="007307C4" w:rsidRDefault="0082155A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(3,0)</w:t>
            </w:r>
          </w:p>
        </w:tc>
        <w:tc>
          <w:tcPr>
            <w:tcW w:w="2897" w:type="dxa"/>
          </w:tcPr>
          <w:p w:rsidR="007307C4" w:rsidRDefault="001A1385" w:rsidP="007307C4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колонки цены</w:t>
            </w:r>
          </w:p>
        </w:tc>
      </w:tr>
      <w:tr w:rsidR="0027436B" w:rsidTr="00BD5859">
        <w:tc>
          <w:tcPr>
            <w:tcW w:w="2933" w:type="dxa"/>
          </w:tcPr>
          <w:p w:rsidR="0027436B" w:rsidRDefault="00BD5859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Страна происхождения</w:t>
            </w:r>
          </w:p>
        </w:tc>
        <w:tc>
          <w:tcPr>
            <w:tcW w:w="2795" w:type="dxa"/>
          </w:tcPr>
          <w:p w:rsidR="0027436B" w:rsidRDefault="0082155A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(3,0)</w:t>
            </w:r>
          </w:p>
        </w:tc>
        <w:tc>
          <w:tcPr>
            <w:tcW w:w="2897" w:type="dxa"/>
          </w:tcPr>
          <w:p w:rsidR="0027436B" w:rsidRDefault="001A1385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колонки страны происхождения</w:t>
            </w:r>
          </w:p>
        </w:tc>
      </w:tr>
      <w:tr w:rsidR="0027436B" w:rsidTr="00BD5859">
        <w:tc>
          <w:tcPr>
            <w:tcW w:w="2933" w:type="dxa"/>
          </w:tcPr>
          <w:p w:rsidR="0027436B" w:rsidRDefault="00BD5859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ГТД</w:t>
            </w:r>
          </w:p>
        </w:tc>
        <w:tc>
          <w:tcPr>
            <w:tcW w:w="2795" w:type="dxa"/>
          </w:tcPr>
          <w:p w:rsidR="0027436B" w:rsidRDefault="0082155A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(3,0)</w:t>
            </w:r>
          </w:p>
        </w:tc>
        <w:tc>
          <w:tcPr>
            <w:tcW w:w="2897" w:type="dxa"/>
          </w:tcPr>
          <w:p w:rsidR="0027436B" w:rsidRDefault="001A1385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колонки Номера ГТД</w:t>
            </w:r>
          </w:p>
        </w:tc>
      </w:tr>
    </w:tbl>
    <w:p w:rsidR="007307C4" w:rsidRDefault="007307C4" w:rsidP="007307C4">
      <w:pPr>
        <w:pStyle w:val="a3"/>
        <w:rPr>
          <w:rFonts w:ascii="Arial" w:hAnsi="Arial" w:cs="Arial"/>
          <w:sz w:val="28"/>
          <w:szCs w:val="28"/>
        </w:rPr>
      </w:pPr>
    </w:p>
    <w:p w:rsidR="00BD5859" w:rsidRDefault="00BD5859" w:rsidP="007307C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Раздел «Реквизиты номенклатуры»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2799"/>
        <w:gridCol w:w="2895"/>
      </w:tblGrid>
      <w:tr w:rsidR="00BD5859" w:rsidRPr="00BD5859" w:rsidTr="00BD5859">
        <w:tc>
          <w:tcPr>
            <w:tcW w:w="2931" w:type="dxa"/>
          </w:tcPr>
          <w:p w:rsidR="00BD5859" w:rsidRPr="00BD5859" w:rsidRDefault="00BD5859" w:rsidP="002B5A19">
            <w:pPr>
              <w:pStyle w:val="a3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BD5859">
              <w:rPr>
                <w:rFonts w:ascii="Arial" w:hAnsi="Arial" w:cs="Arial"/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2799" w:type="dxa"/>
          </w:tcPr>
          <w:p w:rsidR="00BD5859" w:rsidRPr="00BD5859" w:rsidRDefault="00BD5859" w:rsidP="002B5A19">
            <w:pPr>
              <w:pStyle w:val="a3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BD5859">
              <w:rPr>
                <w:rFonts w:ascii="Arial" w:hAnsi="Arial" w:cs="Arial"/>
                <w:b/>
                <w:sz w:val="28"/>
                <w:szCs w:val="28"/>
              </w:rPr>
              <w:t>Тип реквизита</w:t>
            </w:r>
          </w:p>
        </w:tc>
        <w:tc>
          <w:tcPr>
            <w:tcW w:w="2895" w:type="dxa"/>
          </w:tcPr>
          <w:p w:rsidR="00BD5859" w:rsidRPr="00BD5859" w:rsidRDefault="00BD5859" w:rsidP="002B5A19">
            <w:pPr>
              <w:pStyle w:val="a3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BD5859">
              <w:rPr>
                <w:rFonts w:ascii="Arial" w:hAnsi="Arial" w:cs="Arial"/>
                <w:b/>
                <w:sz w:val="28"/>
                <w:szCs w:val="28"/>
              </w:rPr>
              <w:t>Комментарий</w:t>
            </w:r>
          </w:p>
        </w:tc>
      </w:tr>
      <w:tr w:rsidR="00BD5859" w:rsidTr="00BD5859">
        <w:tc>
          <w:tcPr>
            <w:tcW w:w="2931" w:type="dxa"/>
          </w:tcPr>
          <w:p w:rsidR="00BD5859" w:rsidRDefault="00BD5859" w:rsidP="00BD585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Входит в группу</w:t>
            </w:r>
          </w:p>
        </w:tc>
        <w:tc>
          <w:tcPr>
            <w:tcW w:w="2799" w:type="dxa"/>
          </w:tcPr>
          <w:p w:rsidR="00BD5859" w:rsidRDefault="0082155A" w:rsidP="00BD585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«Группа номенклатуры»</w:t>
            </w:r>
          </w:p>
        </w:tc>
        <w:tc>
          <w:tcPr>
            <w:tcW w:w="2895" w:type="dxa"/>
          </w:tcPr>
          <w:p w:rsidR="00BD5859" w:rsidRDefault="0075634B" w:rsidP="00BD585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Проставляется в справочник «Номенклатура», если создается элемент.</w:t>
            </w:r>
          </w:p>
        </w:tc>
      </w:tr>
      <w:tr w:rsidR="00BD5859" w:rsidTr="00BD5859">
        <w:tc>
          <w:tcPr>
            <w:tcW w:w="2931" w:type="dxa"/>
          </w:tcPr>
          <w:p w:rsidR="00BD5859" w:rsidRDefault="00BD5859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Вид </w:t>
            </w:r>
            <w:r w:rsidR="00642599">
              <w:rPr>
                <w:rFonts w:ascii="Arial" w:hAnsi="Arial" w:cs="Arial"/>
                <w:sz w:val="28"/>
                <w:szCs w:val="28"/>
              </w:rPr>
              <w:t>номенклатуры</w:t>
            </w:r>
          </w:p>
        </w:tc>
        <w:tc>
          <w:tcPr>
            <w:tcW w:w="2799" w:type="dxa"/>
          </w:tcPr>
          <w:p w:rsidR="00BD5859" w:rsidRDefault="0082155A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«Вид номенклатуры»</w:t>
            </w:r>
          </w:p>
        </w:tc>
        <w:tc>
          <w:tcPr>
            <w:tcW w:w="2895" w:type="dxa"/>
          </w:tcPr>
          <w:p w:rsidR="00BD5859" w:rsidRDefault="0075634B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Проставляется в справочник «Номенклатура», если создается элемент.</w:t>
            </w:r>
          </w:p>
        </w:tc>
      </w:tr>
      <w:tr w:rsidR="00BD5859" w:rsidTr="00BD5859">
        <w:tc>
          <w:tcPr>
            <w:tcW w:w="2931" w:type="dxa"/>
          </w:tcPr>
          <w:p w:rsidR="00BD5859" w:rsidRDefault="00BD5859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Номенклатурная группа</w:t>
            </w:r>
          </w:p>
        </w:tc>
        <w:tc>
          <w:tcPr>
            <w:tcW w:w="2799" w:type="dxa"/>
          </w:tcPr>
          <w:p w:rsidR="00BD5859" w:rsidRDefault="0082155A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«Номенклатурные группы»</w:t>
            </w:r>
          </w:p>
        </w:tc>
        <w:tc>
          <w:tcPr>
            <w:tcW w:w="2895" w:type="dxa"/>
          </w:tcPr>
          <w:p w:rsidR="00BD5859" w:rsidRDefault="0075634B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Проставляется в справочник «Номенклатура», если создается элемент.</w:t>
            </w:r>
          </w:p>
        </w:tc>
      </w:tr>
      <w:tr w:rsidR="00BD5859" w:rsidTr="00BD5859">
        <w:tc>
          <w:tcPr>
            <w:tcW w:w="2931" w:type="dxa"/>
          </w:tcPr>
          <w:p w:rsidR="00BD5859" w:rsidRDefault="00BD5859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Единица измерения</w:t>
            </w:r>
          </w:p>
        </w:tc>
        <w:tc>
          <w:tcPr>
            <w:tcW w:w="2799" w:type="dxa"/>
          </w:tcPr>
          <w:p w:rsidR="00BD5859" w:rsidRDefault="0082155A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«Единицы измерения»</w:t>
            </w:r>
          </w:p>
        </w:tc>
        <w:tc>
          <w:tcPr>
            <w:tcW w:w="2895" w:type="dxa"/>
          </w:tcPr>
          <w:p w:rsidR="00BD5859" w:rsidRDefault="0075634B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Проставляется в справочник «Номенклатура», если создается элемент.</w:t>
            </w:r>
          </w:p>
        </w:tc>
      </w:tr>
      <w:tr w:rsidR="00BD5859" w:rsidTr="00BD5859">
        <w:tc>
          <w:tcPr>
            <w:tcW w:w="2931" w:type="dxa"/>
          </w:tcPr>
          <w:p w:rsidR="00BD5859" w:rsidRDefault="00BD5859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НДС</w:t>
            </w:r>
          </w:p>
        </w:tc>
        <w:tc>
          <w:tcPr>
            <w:tcW w:w="2799" w:type="dxa"/>
          </w:tcPr>
          <w:p w:rsidR="00BD5859" w:rsidRDefault="0082155A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«Ставки НДС»</w:t>
            </w:r>
          </w:p>
        </w:tc>
        <w:tc>
          <w:tcPr>
            <w:tcW w:w="2895" w:type="dxa"/>
          </w:tcPr>
          <w:p w:rsidR="00BD5859" w:rsidRDefault="0075634B" w:rsidP="002B5A1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Проставляется в справочник «Номенклатура», если создается элемент.</w:t>
            </w:r>
          </w:p>
        </w:tc>
      </w:tr>
    </w:tbl>
    <w:p w:rsidR="00D33E3D" w:rsidRDefault="00D33E3D" w:rsidP="00D33E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Вкладка «Данные накладной»</w:t>
      </w:r>
      <w:r w:rsidR="004D0659">
        <w:rPr>
          <w:rFonts w:ascii="Arial" w:hAnsi="Arial" w:cs="Arial"/>
          <w:sz w:val="28"/>
          <w:szCs w:val="28"/>
        </w:rPr>
        <w:t xml:space="preserve"> в виде ТЧ</w:t>
      </w:r>
      <w:r w:rsidR="00B638B5">
        <w:rPr>
          <w:rFonts w:ascii="Arial" w:hAnsi="Arial" w:cs="Arial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3E3D" w:rsidTr="00D33E3D">
        <w:tc>
          <w:tcPr>
            <w:tcW w:w="3115" w:type="dxa"/>
          </w:tcPr>
          <w:p w:rsidR="00D33E3D" w:rsidRPr="00D33E3D" w:rsidRDefault="00D33E3D" w:rsidP="00D33E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33E3D">
              <w:rPr>
                <w:rFonts w:ascii="Arial" w:hAnsi="Arial" w:cs="Arial"/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3115" w:type="dxa"/>
          </w:tcPr>
          <w:p w:rsidR="00D33E3D" w:rsidRPr="00D33E3D" w:rsidRDefault="00D33E3D" w:rsidP="00D33E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33E3D">
              <w:rPr>
                <w:rFonts w:ascii="Arial" w:hAnsi="Arial" w:cs="Arial"/>
                <w:b/>
                <w:sz w:val="28"/>
                <w:szCs w:val="28"/>
              </w:rPr>
              <w:t>Тип реквизита</w:t>
            </w:r>
          </w:p>
        </w:tc>
        <w:tc>
          <w:tcPr>
            <w:tcW w:w="3115" w:type="dxa"/>
          </w:tcPr>
          <w:p w:rsidR="00D33E3D" w:rsidRPr="00D33E3D" w:rsidRDefault="00D33E3D" w:rsidP="00D33E3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</w:t>
            </w:r>
            <w:r w:rsidRPr="00D33E3D">
              <w:rPr>
                <w:rFonts w:ascii="Arial" w:hAnsi="Arial" w:cs="Arial"/>
                <w:b/>
                <w:sz w:val="28"/>
                <w:szCs w:val="28"/>
              </w:rPr>
              <w:t>омментарий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Номенклатура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«Номенклатура»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(10,2)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Цена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(10,2)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AF17F2" w:rsidTr="00D33E3D"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Сумма без НДС</w:t>
            </w:r>
          </w:p>
        </w:tc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(10,2)</w:t>
            </w:r>
          </w:p>
        </w:tc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AF17F2" w:rsidTr="00D33E3D"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Сумма НДС</w:t>
            </w:r>
          </w:p>
        </w:tc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(10,2)</w:t>
            </w:r>
          </w:p>
        </w:tc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AF17F2" w:rsidTr="00D33E3D"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Сумма с НДС</w:t>
            </w:r>
          </w:p>
        </w:tc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 (10,2)</w:t>
            </w:r>
          </w:p>
        </w:tc>
        <w:tc>
          <w:tcPr>
            <w:tcW w:w="3115" w:type="dxa"/>
          </w:tcPr>
          <w:p w:rsidR="00AF17F2" w:rsidRDefault="00AF17F2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Ставка НДС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«Ставки НДС»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Ед-ца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измерения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«Единицы измерения»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Страна 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«Страны мира»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  <w:tr w:rsidR="00D33E3D" w:rsidTr="00D33E3D">
        <w:tc>
          <w:tcPr>
            <w:tcW w:w="3115" w:type="dxa"/>
          </w:tcPr>
          <w:p w:rsidR="00D33E3D" w:rsidRDefault="0064259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ГТД</w:t>
            </w:r>
          </w:p>
        </w:tc>
        <w:tc>
          <w:tcPr>
            <w:tcW w:w="3115" w:type="dxa"/>
          </w:tcPr>
          <w:p w:rsidR="00D33E3D" w:rsidRDefault="004D0659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Справочник «Номера ГТД»</w:t>
            </w:r>
          </w:p>
        </w:tc>
        <w:tc>
          <w:tcPr>
            <w:tcW w:w="3115" w:type="dxa"/>
          </w:tcPr>
          <w:p w:rsidR="00D33E3D" w:rsidRDefault="0075634B" w:rsidP="00D33E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Заполняются данными из загружаемого файла</w:t>
            </w:r>
          </w:p>
        </w:tc>
      </w:tr>
    </w:tbl>
    <w:p w:rsidR="00D33E3D" w:rsidRDefault="00D33E3D" w:rsidP="00D33E3D">
      <w:pPr>
        <w:rPr>
          <w:rFonts w:ascii="Arial" w:hAnsi="Arial" w:cs="Arial"/>
          <w:sz w:val="28"/>
          <w:szCs w:val="28"/>
        </w:rPr>
      </w:pPr>
    </w:p>
    <w:p w:rsidR="00AD0C39" w:rsidRDefault="00AD0C39" w:rsidP="00D33E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Примечания</w:t>
      </w:r>
    </w:p>
    <w:p w:rsidR="00AD0C39" w:rsidRDefault="0082155A" w:rsidP="00AD0C39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обработке должны присутствовать функции по сохранению и загрузки настроек пользователя.</w:t>
      </w:r>
    </w:p>
    <w:p w:rsidR="0082155A" w:rsidRDefault="0082155A" w:rsidP="00AD0C39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Обработка должна подключаться во внешние.</w:t>
      </w:r>
    </w:p>
    <w:p w:rsidR="0082155A" w:rsidRDefault="0082155A" w:rsidP="00AD0C39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После создания документа </w:t>
      </w:r>
      <w:r w:rsidR="00AF17F2">
        <w:rPr>
          <w:rFonts w:ascii="Arial" w:hAnsi="Arial" w:cs="Arial"/>
          <w:sz w:val="28"/>
          <w:szCs w:val="28"/>
        </w:rPr>
        <w:t xml:space="preserve">выходит окно, в котором указаны, созданные элементы с возможностью их открытия. </w:t>
      </w:r>
    </w:p>
    <w:p w:rsidR="003346C4" w:rsidRPr="00AD0C39" w:rsidRDefault="003346C4" w:rsidP="00AD0C39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Поиск номенклатуры о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существляется по наименованию, если позиции не было найдено, создается элемент справочника. </w:t>
      </w:r>
    </w:p>
    <w:sectPr w:rsidR="003346C4" w:rsidRPr="00AD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4CB0"/>
    <w:multiLevelType w:val="hybridMultilevel"/>
    <w:tmpl w:val="639CD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3F3FCA"/>
    <w:multiLevelType w:val="hybridMultilevel"/>
    <w:tmpl w:val="D67CD0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A904B4"/>
    <w:multiLevelType w:val="hybridMultilevel"/>
    <w:tmpl w:val="A2E6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40CBD"/>
    <w:multiLevelType w:val="hybridMultilevel"/>
    <w:tmpl w:val="3E60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06"/>
    <w:rsid w:val="001A1385"/>
    <w:rsid w:val="0027436B"/>
    <w:rsid w:val="003346C4"/>
    <w:rsid w:val="003F776E"/>
    <w:rsid w:val="004D0659"/>
    <w:rsid w:val="005E7506"/>
    <w:rsid w:val="00642599"/>
    <w:rsid w:val="007307C4"/>
    <w:rsid w:val="0075634B"/>
    <w:rsid w:val="0082155A"/>
    <w:rsid w:val="00AD0C39"/>
    <w:rsid w:val="00AF17F2"/>
    <w:rsid w:val="00B374EB"/>
    <w:rsid w:val="00B638B5"/>
    <w:rsid w:val="00BD5859"/>
    <w:rsid w:val="00D32BD9"/>
    <w:rsid w:val="00D33E3D"/>
    <w:rsid w:val="00E2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6DA8A-8651-4993-AC6D-60CA084F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C4"/>
    <w:pPr>
      <w:ind w:left="720"/>
      <w:contextualSpacing/>
    </w:pPr>
  </w:style>
  <w:style w:type="table" w:styleId="a4">
    <w:name w:val="Table Grid"/>
    <w:basedOn w:val="a1"/>
    <w:uiPriority w:val="39"/>
    <w:rsid w:val="0073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16</cp:revision>
  <dcterms:created xsi:type="dcterms:W3CDTF">2018-12-18T13:30:00Z</dcterms:created>
  <dcterms:modified xsi:type="dcterms:W3CDTF">2018-12-19T14:17:00Z</dcterms:modified>
</cp:coreProperties>
</file>