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17" w:rsidRPr="00A90744" w:rsidRDefault="00391145" w:rsidP="00391145">
      <w:pPr>
        <w:jc w:val="center"/>
        <w:rPr>
          <w:b/>
          <w:sz w:val="32"/>
        </w:rPr>
      </w:pPr>
      <w:r w:rsidRPr="00A90744">
        <w:rPr>
          <w:b/>
          <w:sz w:val="32"/>
        </w:rPr>
        <w:t>Техническое задание</w:t>
      </w:r>
    </w:p>
    <w:p w:rsidR="00391145" w:rsidRPr="00391145" w:rsidRDefault="00391145" w:rsidP="00391145">
      <w:pPr>
        <w:jc w:val="center"/>
        <w:rPr>
          <w:b/>
        </w:rPr>
      </w:pPr>
    </w:p>
    <w:p w:rsidR="00D74717" w:rsidRPr="00A90744" w:rsidRDefault="00D74717">
      <w:pPr>
        <w:rPr>
          <w:b/>
          <w:sz w:val="32"/>
        </w:rPr>
      </w:pPr>
      <w:r w:rsidRPr="00A90744">
        <w:rPr>
          <w:b/>
          <w:sz w:val="32"/>
        </w:rPr>
        <w:t>Исходные данные:</w:t>
      </w:r>
    </w:p>
    <w:p w:rsidR="00A405C2" w:rsidRDefault="00A405C2" w:rsidP="00A405C2">
      <w:pPr>
        <w:pStyle w:val="a6"/>
      </w:pPr>
    </w:p>
    <w:p w:rsidR="00A405C2" w:rsidRDefault="00A405C2" w:rsidP="00D74717">
      <w:pPr>
        <w:pStyle w:val="a6"/>
        <w:numPr>
          <w:ilvl w:val="0"/>
          <w:numId w:val="1"/>
        </w:numPr>
      </w:pPr>
      <w:r>
        <w:t>Программы лицензионные, есть договор ИТС</w:t>
      </w:r>
    </w:p>
    <w:p w:rsidR="00A405C2" w:rsidRDefault="00A405C2" w:rsidP="00D74717">
      <w:pPr>
        <w:pStyle w:val="a6"/>
        <w:numPr>
          <w:ilvl w:val="0"/>
          <w:numId w:val="1"/>
        </w:numPr>
      </w:pPr>
      <w:r>
        <w:t>Платформа 8.3.10.2667</w:t>
      </w:r>
      <w:r w:rsidR="00836C36">
        <w:t>.</w:t>
      </w:r>
      <w:r>
        <w:t xml:space="preserve"> </w:t>
      </w:r>
      <w:r w:rsidR="00836C36">
        <w:t>О</w:t>
      </w:r>
      <w:r>
        <w:t>бновлять, пака, не собираемся.</w:t>
      </w:r>
    </w:p>
    <w:p w:rsidR="00D74717" w:rsidRDefault="00A405C2" w:rsidP="00D74717">
      <w:pPr>
        <w:pStyle w:val="a6"/>
        <w:numPr>
          <w:ilvl w:val="0"/>
          <w:numId w:val="1"/>
        </w:numPr>
      </w:pPr>
      <w:r>
        <w:t>«</w:t>
      </w:r>
      <w:r w:rsidR="00D74717">
        <w:t>Розница 8. Салон оптики</w:t>
      </w:r>
      <w:r>
        <w:t>»</w:t>
      </w:r>
      <w:r w:rsidR="00D74717">
        <w:t>, редакция 2.0 (2.0.8.11) (</w:t>
      </w:r>
      <w:hyperlink r:id="rId6" w:history="1">
        <w:r w:rsidR="00D74717" w:rsidRPr="00EC5B52">
          <w:rPr>
            <w:rStyle w:val="a7"/>
          </w:rPr>
          <w:t>http://solutions.1c.ru/catalog/optics</w:t>
        </w:r>
      </w:hyperlink>
      <w:r w:rsidR="00D74717">
        <w:t>)</w:t>
      </w:r>
    </w:p>
    <w:p w:rsidR="00391145" w:rsidRDefault="00391145" w:rsidP="00391145">
      <w:pPr>
        <w:pStyle w:val="a6"/>
      </w:pPr>
      <w:r>
        <w:t xml:space="preserve">Для начала ознакомления - файл </w:t>
      </w:r>
      <w:r w:rsidRPr="00391145">
        <w:t>*.</w:t>
      </w:r>
      <w:proofErr w:type="spellStart"/>
      <w:r>
        <w:rPr>
          <w:lang w:val="en-US"/>
        </w:rPr>
        <w:t>cf</w:t>
      </w:r>
      <w:proofErr w:type="spellEnd"/>
      <w:r w:rsidRPr="00391145">
        <w:t xml:space="preserve"> </w:t>
      </w:r>
      <w:hyperlink r:id="rId7" w:history="1">
        <w:r w:rsidRPr="00EC5B52">
          <w:rPr>
            <w:rStyle w:val="a7"/>
            <w:lang w:val="en-US"/>
          </w:rPr>
          <w:t>https</w:t>
        </w:r>
        <w:r w:rsidRPr="00EC5B52">
          <w:rPr>
            <w:rStyle w:val="a7"/>
          </w:rPr>
          <w:t>://</w:t>
        </w:r>
        <w:proofErr w:type="spellStart"/>
        <w:r w:rsidRPr="00EC5B52">
          <w:rPr>
            <w:rStyle w:val="a7"/>
            <w:lang w:val="en-US"/>
          </w:rPr>
          <w:t>yadi</w:t>
        </w:r>
        <w:proofErr w:type="spellEnd"/>
        <w:r w:rsidRPr="00EC5B52">
          <w:rPr>
            <w:rStyle w:val="a7"/>
          </w:rPr>
          <w:t>.</w:t>
        </w:r>
        <w:proofErr w:type="spellStart"/>
        <w:r w:rsidRPr="00EC5B52">
          <w:rPr>
            <w:rStyle w:val="a7"/>
            <w:lang w:val="en-US"/>
          </w:rPr>
          <w:t>sk</w:t>
        </w:r>
        <w:proofErr w:type="spellEnd"/>
        <w:r w:rsidRPr="00EC5B52">
          <w:rPr>
            <w:rStyle w:val="a7"/>
          </w:rPr>
          <w:t>/</w:t>
        </w:r>
        <w:r w:rsidRPr="00EC5B52">
          <w:rPr>
            <w:rStyle w:val="a7"/>
            <w:lang w:val="en-US"/>
          </w:rPr>
          <w:t>d</w:t>
        </w:r>
        <w:r w:rsidRPr="00EC5B52">
          <w:rPr>
            <w:rStyle w:val="a7"/>
          </w:rPr>
          <w:t>/</w:t>
        </w:r>
        <w:proofErr w:type="spellStart"/>
        <w:r w:rsidRPr="00EC5B52">
          <w:rPr>
            <w:rStyle w:val="a7"/>
            <w:lang w:val="en-US"/>
          </w:rPr>
          <w:t>slVCs</w:t>
        </w:r>
        <w:proofErr w:type="spellEnd"/>
        <w:r w:rsidRPr="00EC5B52">
          <w:rPr>
            <w:rStyle w:val="a7"/>
          </w:rPr>
          <w:t>3</w:t>
        </w:r>
        <w:proofErr w:type="spellStart"/>
        <w:r w:rsidRPr="00EC5B52">
          <w:rPr>
            <w:rStyle w:val="a7"/>
            <w:lang w:val="en-US"/>
          </w:rPr>
          <w:t>cq</w:t>
        </w:r>
        <w:proofErr w:type="spellEnd"/>
        <w:r w:rsidRPr="00EC5B52">
          <w:rPr>
            <w:rStyle w:val="a7"/>
          </w:rPr>
          <w:t>3</w:t>
        </w:r>
        <w:proofErr w:type="spellStart"/>
        <w:r w:rsidRPr="00EC5B52">
          <w:rPr>
            <w:rStyle w:val="a7"/>
            <w:lang w:val="en-US"/>
          </w:rPr>
          <w:t>aeiUc</w:t>
        </w:r>
        <w:proofErr w:type="spellEnd"/>
      </w:hyperlink>
      <w:r w:rsidRPr="00391145">
        <w:t xml:space="preserve"> </w:t>
      </w:r>
    </w:p>
    <w:p w:rsidR="00391145" w:rsidRDefault="00391145" w:rsidP="00391145">
      <w:pPr>
        <w:pStyle w:val="a6"/>
      </w:pPr>
      <w:r>
        <w:t xml:space="preserve">После начала работ </w:t>
      </w:r>
      <w:r w:rsidR="00836C36">
        <w:t>предоставим</w:t>
      </w:r>
      <w:r>
        <w:t xml:space="preserve"> файл </w:t>
      </w:r>
      <w:r w:rsidRPr="00836C36">
        <w:t>*.</w:t>
      </w:r>
      <w:proofErr w:type="spellStart"/>
      <w:r>
        <w:rPr>
          <w:lang w:val="en-US"/>
        </w:rPr>
        <w:t>dt</w:t>
      </w:r>
      <w:proofErr w:type="spellEnd"/>
    </w:p>
    <w:p w:rsidR="00A405C2" w:rsidRPr="00A405C2" w:rsidRDefault="00A405C2" w:rsidP="00391145">
      <w:pPr>
        <w:pStyle w:val="a6"/>
      </w:pPr>
    </w:p>
    <w:p w:rsidR="00836C36" w:rsidRDefault="00836C36" w:rsidP="00836C36">
      <w:pPr>
        <w:pStyle w:val="a6"/>
        <w:numPr>
          <w:ilvl w:val="0"/>
          <w:numId w:val="1"/>
        </w:numPr>
      </w:pPr>
      <w:r>
        <w:t xml:space="preserve">Бухгалтерия предприятия, редакция 3.0 (3.0.64.54) </w:t>
      </w:r>
    </w:p>
    <w:p w:rsidR="00A405C2" w:rsidRPr="005424EB" w:rsidRDefault="00A405C2" w:rsidP="00836C36">
      <w:pPr>
        <w:pStyle w:val="a6"/>
      </w:pPr>
      <w:r>
        <w:t xml:space="preserve">Для начала ознакомления - файл </w:t>
      </w:r>
      <w:r w:rsidRPr="00391145">
        <w:t>*.</w:t>
      </w:r>
      <w:proofErr w:type="spellStart"/>
      <w:r>
        <w:rPr>
          <w:lang w:val="en-US"/>
        </w:rPr>
        <w:t>cf</w:t>
      </w:r>
      <w:proofErr w:type="spellEnd"/>
      <w:r w:rsidRPr="00391145">
        <w:t xml:space="preserve"> </w:t>
      </w:r>
      <w:hyperlink r:id="rId8" w:history="1">
        <w:r w:rsidR="00FB6706" w:rsidRPr="00EC5B52">
          <w:rPr>
            <w:rStyle w:val="a7"/>
          </w:rPr>
          <w:t>https://yadi.sk/d/FAB6TPPs3aexcq</w:t>
        </w:r>
      </w:hyperlink>
      <w:r w:rsidR="00FB6706">
        <w:t xml:space="preserve"> </w:t>
      </w:r>
    </w:p>
    <w:p w:rsidR="00A405C2" w:rsidRPr="00A405C2" w:rsidRDefault="00A405C2" w:rsidP="00A405C2">
      <w:pPr>
        <w:pStyle w:val="a6"/>
      </w:pPr>
      <w:r>
        <w:t xml:space="preserve">После начала работ - файл </w:t>
      </w:r>
      <w:r w:rsidRPr="00A405C2">
        <w:t>*.</w:t>
      </w:r>
      <w:proofErr w:type="spellStart"/>
      <w:r>
        <w:rPr>
          <w:lang w:val="en-US"/>
        </w:rPr>
        <w:t>dt</w:t>
      </w:r>
      <w:proofErr w:type="spellEnd"/>
    </w:p>
    <w:p w:rsidR="00A405C2" w:rsidRDefault="00A405C2" w:rsidP="00A405C2">
      <w:pPr>
        <w:pStyle w:val="a6"/>
      </w:pPr>
    </w:p>
    <w:p w:rsidR="00391145" w:rsidRDefault="00391145"/>
    <w:p w:rsidR="00391145" w:rsidRDefault="00391145">
      <w:pPr>
        <w:rPr>
          <w:lang w:val="en-US"/>
        </w:rPr>
      </w:pPr>
      <w:r>
        <w:t xml:space="preserve">Конфигурация «Бухгалтерия 3.0» обновляется постоянно, при выходе новых релизов. </w:t>
      </w:r>
    </w:p>
    <w:p w:rsidR="00391145" w:rsidRDefault="00391145">
      <w:pPr>
        <w:rPr>
          <w:lang w:val="en-US"/>
        </w:rPr>
      </w:pPr>
    </w:p>
    <w:p w:rsidR="00391145" w:rsidRDefault="00391145">
      <w:r>
        <w:t>Конфигурацию «</w:t>
      </w:r>
      <w:r>
        <w:t>Розница 8. Салон оптики</w:t>
      </w:r>
      <w:r>
        <w:t xml:space="preserve">» </w:t>
      </w:r>
      <w:r w:rsidRPr="00391145">
        <w:rPr>
          <w:highlight w:val="yellow"/>
        </w:rPr>
        <w:t>обновлять НЕ планируем</w:t>
      </w:r>
      <w:proofErr w:type="gramStart"/>
      <w:r>
        <w:t>.</w:t>
      </w:r>
      <w:proofErr w:type="gramEnd"/>
      <w:r>
        <w:t xml:space="preserve"> Нет смысла</w:t>
      </w:r>
      <w:proofErr w:type="gramStart"/>
      <w:r>
        <w:t>.</w:t>
      </w:r>
      <w:proofErr w:type="gramEnd"/>
      <w:r>
        <w:t xml:space="preserve"> Обновление возможно, но в самом крайнем случае</w:t>
      </w:r>
      <w:proofErr w:type="gramStart"/>
      <w:r>
        <w:t>.</w:t>
      </w:r>
      <w:proofErr w:type="gramEnd"/>
      <w:r>
        <w:t xml:space="preserve"> Когда уже деваться некуда</w:t>
      </w:r>
      <w:proofErr w:type="gramStart"/>
      <w:r>
        <w:t>.</w:t>
      </w:r>
      <w:proofErr w:type="gramEnd"/>
      <w:r>
        <w:t xml:space="preserve"> Если для настройки обмена необходимо обновить - обновим. </w:t>
      </w:r>
    </w:p>
    <w:p w:rsidR="00391145" w:rsidRDefault="00391145">
      <w:pPr>
        <w:rPr>
          <w:lang w:val="en-US"/>
        </w:rPr>
      </w:pPr>
    </w:p>
    <w:p w:rsidR="00391145" w:rsidRPr="00A90744" w:rsidRDefault="00391145">
      <w:pPr>
        <w:rPr>
          <w:b/>
          <w:sz w:val="32"/>
        </w:rPr>
      </w:pPr>
      <w:r w:rsidRPr="00A90744">
        <w:rPr>
          <w:b/>
          <w:sz w:val="32"/>
        </w:rPr>
        <w:t>Задача:</w:t>
      </w:r>
    </w:p>
    <w:p w:rsidR="00391145" w:rsidRDefault="00391145">
      <w:r>
        <w:t>Н</w:t>
      </w:r>
      <w:r w:rsidR="00D74717" w:rsidRPr="00D74717">
        <w:t xml:space="preserve">астроить обмен между </w:t>
      </w:r>
      <w:r w:rsidR="00EC1FCF">
        <w:t xml:space="preserve">конфигурациями </w:t>
      </w:r>
      <w:r w:rsidR="00D74717" w:rsidRPr="00D74717">
        <w:t xml:space="preserve">"Розница. Салон оптики" и </w:t>
      </w:r>
      <w:r>
        <w:t>«Б</w:t>
      </w:r>
      <w:r w:rsidR="00D74717" w:rsidRPr="00D74717">
        <w:t>ухгалтерия 3.0</w:t>
      </w:r>
      <w:r>
        <w:t>» в одностороннем режиме. Т.е. ТОЛКО выгрузка в «Бухгалтерию 3.0»</w:t>
      </w:r>
      <w:r w:rsidR="00EC1FCF">
        <w:t>.</w:t>
      </w:r>
    </w:p>
    <w:p w:rsidR="00EC1FCF" w:rsidRDefault="00EC1FCF">
      <w:r>
        <w:t>Настройка проводится на копиях баз, которые будут предоставлены</w:t>
      </w:r>
      <w:r w:rsidR="00A90744">
        <w:t xml:space="preserve"> (файлы *</w:t>
      </w:r>
      <w:r w:rsidR="00A90744" w:rsidRPr="00A90744">
        <w:t>.</w:t>
      </w:r>
      <w:proofErr w:type="spellStart"/>
      <w:r w:rsidR="00A90744">
        <w:rPr>
          <w:lang w:val="en-US"/>
        </w:rPr>
        <w:t>dt</w:t>
      </w:r>
      <w:proofErr w:type="spellEnd"/>
      <w:r w:rsidR="00A90744">
        <w:t>)</w:t>
      </w:r>
      <w:r>
        <w:t>.</w:t>
      </w:r>
    </w:p>
    <w:p w:rsidR="00EC1FCF" w:rsidRDefault="00EC1FCF">
      <w:r>
        <w:t xml:space="preserve">Затем подключение удаленно к рабочим базам и настройка там. </w:t>
      </w:r>
    </w:p>
    <w:p w:rsidR="00EC1FCF" w:rsidRDefault="00EC1FCF">
      <w:r>
        <w:t xml:space="preserve">Дата и сроки подключения оговариваем после демонстрации на копиях баз и </w:t>
      </w:r>
      <w:r w:rsidRPr="00EC1FCF">
        <w:rPr>
          <w:highlight w:val="yellow"/>
        </w:rPr>
        <w:t>проверки главным бухгалтером.</w:t>
      </w:r>
    </w:p>
    <w:p w:rsidR="00EC1FCF" w:rsidRDefault="00EC1FCF"/>
    <w:p w:rsidR="00EC1FCF" w:rsidRDefault="00EC1FCF">
      <w:r>
        <w:t>Выгрузка должна (</w:t>
      </w:r>
      <w:r w:rsidRPr="00EC1FCF">
        <w:rPr>
          <w:highlight w:val="yellow"/>
        </w:rPr>
        <w:t>желательно</w:t>
      </w:r>
      <w:r>
        <w:t>) работать и после очередных обновлений «Бухгалтерии 3.0».</w:t>
      </w:r>
    </w:p>
    <w:p w:rsidR="00EC1FCF" w:rsidRDefault="00A405C2">
      <w:r w:rsidRPr="00A90744">
        <w:rPr>
          <w:highlight w:val="yellow"/>
        </w:rPr>
        <w:t>Обязательно</w:t>
      </w:r>
      <w:r>
        <w:t xml:space="preserve"> кратка инструкция со скриншотами по настройка обмена для бухгалтера!</w:t>
      </w:r>
    </w:p>
    <w:p w:rsidR="00A405C2" w:rsidRDefault="00A405C2"/>
    <w:p w:rsidR="00EC1FCF" w:rsidRPr="00A90744" w:rsidRDefault="00EC1FCF">
      <w:pPr>
        <w:rPr>
          <w:b/>
          <w:sz w:val="32"/>
        </w:rPr>
      </w:pPr>
      <w:r w:rsidRPr="00A90744">
        <w:rPr>
          <w:b/>
          <w:sz w:val="32"/>
        </w:rPr>
        <w:t>Подробнее:</w:t>
      </w:r>
    </w:p>
    <w:p w:rsidR="00EC1FCF" w:rsidRDefault="00D74717">
      <w:r w:rsidRPr="00D74717">
        <w:t xml:space="preserve">Розница не типовая - </w:t>
      </w:r>
      <w:r w:rsidR="00EC1FCF">
        <w:t>изменена</w:t>
      </w:r>
      <w:r w:rsidRPr="00D74717">
        <w:t>.</w:t>
      </w:r>
    </w:p>
    <w:p w:rsidR="00EC1FCF" w:rsidRPr="00A90744" w:rsidRDefault="00EC1FCF">
      <w:r>
        <w:t>Б</w:t>
      </w:r>
      <w:r w:rsidR="00D74717" w:rsidRPr="00D74717">
        <w:t>ухгалтерия типовая, желательно не менять</w:t>
      </w:r>
      <w:r>
        <w:t xml:space="preserve"> </w:t>
      </w:r>
      <w:r w:rsidR="00A90744" w:rsidRPr="00A90744">
        <w:t>(</w:t>
      </w:r>
      <w:r w:rsidR="00A90744">
        <w:t xml:space="preserve">ели не </w:t>
      </w:r>
      <w:proofErr w:type="gramStart"/>
      <w:r w:rsidR="00A90744">
        <w:t>получится</w:t>
      </w:r>
      <w:proofErr w:type="gramEnd"/>
      <w:r w:rsidR="00A90744">
        <w:t xml:space="preserve"> не менять - будем менять</w:t>
      </w:r>
      <w:r w:rsidR="00A90744" w:rsidRPr="00A90744">
        <w:t>)</w:t>
      </w:r>
      <w:r w:rsidR="00A90744">
        <w:t>.</w:t>
      </w:r>
    </w:p>
    <w:p w:rsidR="00EC1FCF" w:rsidRDefault="00EC1FCF">
      <w:r>
        <w:t>О</w:t>
      </w:r>
      <w:r w:rsidR="00D74717" w:rsidRPr="00D74717">
        <w:t xml:space="preserve">бмен в одну сторону, т.е. в </w:t>
      </w:r>
      <w:r>
        <w:t>«Б</w:t>
      </w:r>
      <w:r w:rsidR="00D74717" w:rsidRPr="00D74717">
        <w:t>ухгалтерию</w:t>
      </w:r>
      <w:r w:rsidR="00A90744">
        <w:t xml:space="preserve"> 3.0</w:t>
      </w:r>
      <w:r>
        <w:t>».</w:t>
      </w:r>
    </w:p>
    <w:p w:rsidR="00A90744" w:rsidRDefault="00A90744"/>
    <w:p w:rsidR="00EC1FCF" w:rsidRPr="00A90744" w:rsidRDefault="00EC1FCF">
      <w:pPr>
        <w:rPr>
          <w:u w:val="single"/>
        </w:rPr>
      </w:pPr>
      <w:r w:rsidRPr="00A90744">
        <w:rPr>
          <w:u w:val="single"/>
        </w:rPr>
        <w:t>Ч</w:t>
      </w:r>
      <w:r w:rsidR="00D74717" w:rsidRPr="00A90744">
        <w:rPr>
          <w:u w:val="single"/>
        </w:rPr>
        <w:t>то должно переноситься - стандарт!</w:t>
      </w:r>
      <w:r w:rsidRPr="00A90744">
        <w:rPr>
          <w:u w:val="single"/>
        </w:rPr>
        <w:t xml:space="preserve"> </w:t>
      </w:r>
    </w:p>
    <w:p w:rsidR="00EC1FCF" w:rsidRDefault="00EC1FCF">
      <w:r>
        <w:t xml:space="preserve">Т.е. те же данные, что и при типовом обмене. </w:t>
      </w:r>
    </w:p>
    <w:p w:rsidR="00BE247E" w:rsidRDefault="00EC1FCF">
      <w:r>
        <w:t xml:space="preserve">Описывать нет смысла. </w:t>
      </w:r>
    </w:p>
    <w:p w:rsidR="00363613" w:rsidRDefault="00363613"/>
    <w:p w:rsidR="00A405C2" w:rsidRDefault="00A405C2">
      <w:r w:rsidRPr="00A405C2">
        <w:rPr>
          <w:highlight w:val="yellow"/>
        </w:rPr>
        <w:t>Ранее существовал обмен с конфигурацией «Бухгалтерия 2.0»</w:t>
      </w:r>
      <w:proofErr w:type="gramStart"/>
      <w:r>
        <w:t>.</w:t>
      </w:r>
      <w:proofErr w:type="gramEnd"/>
      <w:r>
        <w:t xml:space="preserve"> Она была специально доработана для этого обмена. При необходимости могу предоставить эту базу для понимания - «как это было»</w:t>
      </w:r>
      <w:proofErr w:type="gramStart"/>
      <w:r>
        <w:t>.</w:t>
      </w:r>
      <w:proofErr w:type="gramEnd"/>
      <w:r w:rsidR="00A90744">
        <w:t xml:space="preserve"> Сохранять этот обмен в «Рознице» нет необходимости.</w:t>
      </w:r>
    </w:p>
    <w:p w:rsidR="00A405C2" w:rsidRDefault="00213DB6">
      <w:r>
        <w:t>Для начал</w:t>
      </w:r>
      <w:r w:rsidR="00A90744">
        <w:t>ьного</w:t>
      </w:r>
      <w:r>
        <w:t xml:space="preserve"> ознакомления - файл </w:t>
      </w:r>
      <w:r w:rsidRPr="00391145">
        <w:t>*.</w:t>
      </w:r>
      <w:proofErr w:type="spellStart"/>
      <w:r>
        <w:rPr>
          <w:lang w:val="en-US"/>
        </w:rPr>
        <w:t>cf</w:t>
      </w:r>
      <w:proofErr w:type="spellEnd"/>
      <w:r w:rsidRPr="00391145">
        <w:t xml:space="preserve"> </w:t>
      </w:r>
      <w:hyperlink r:id="rId9" w:history="1">
        <w:r w:rsidRPr="00EC5B52">
          <w:rPr>
            <w:rStyle w:val="a7"/>
          </w:rPr>
          <w:t>https://yadi.sk/d/R0PrAx9g3af2zf</w:t>
        </w:r>
      </w:hyperlink>
      <w:r>
        <w:t xml:space="preserve"> </w:t>
      </w:r>
    </w:p>
    <w:p w:rsidR="00213DB6" w:rsidRPr="00213DB6" w:rsidRDefault="00213DB6"/>
    <w:p w:rsidR="00363613" w:rsidRDefault="00363613">
      <w:r>
        <w:t>П</w:t>
      </w:r>
      <w:r w:rsidR="00D74717" w:rsidRPr="00D74717">
        <w:t>очему обмен не типовой</w:t>
      </w:r>
      <w:r>
        <w:t>?</w:t>
      </w:r>
    </w:p>
    <w:p w:rsidR="00363613" w:rsidRDefault="00363613">
      <w:r>
        <w:t>Т</w:t>
      </w:r>
      <w:r w:rsidR="00D74717" w:rsidRPr="00D74717">
        <w:t>.к. учет авансовых платежей ведется своеобразно</w:t>
      </w:r>
      <w:proofErr w:type="gramStart"/>
      <w:r>
        <w:t>.</w:t>
      </w:r>
      <w:proofErr w:type="gramEnd"/>
      <w:r>
        <w:t xml:space="preserve"> Вернее «глупо»! </w:t>
      </w:r>
    </w:p>
    <w:p w:rsidR="00D74717" w:rsidRDefault="00363613">
      <w:r>
        <w:t>Р</w:t>
      </w:r>
      <w:r w:rsidR="00D74717" w:rsidRPr="00D74717">
        <w:t xml:space="preserve">аньше </w:t>
      </w:r>
      <w:r>
        <w:t xml:space="preserve">продавцы в магазине </w:t>
      </w:r>
      <w:r w:rsidR="00D74717" w:rsidRPr="00D74717">
        <w:t>не вели документ "Реализация", только "ЧЕК ККМ</w:t>
      </w:r>
      <w:r>
        <w:t>.</w:t>
      </w:r>
    </w:p>
    <w:p w:rsidR="00363613" w:rsidRDefault="00363613">
      <w:r>
        <w:lastRenderedPageBreak/>
        <w:t>К</w:t>
      </w:r>
      <w:r w:rsidR="00D74717" w:rsidRPr="00D74717">
        <w:t>ак известно док</w:t>
      </w:r>
      <w:r>
        <w:t>умент</w:t>
      </w:r>
      <w:r w:rsidR="00D74717" w:rsidRPr="00D74717">
        <w:t xml:space="preserve"> "Реализация" фиксирует авансовые </w:t>
      </w:r>
      <w:r w:rsidRPr="00D74717">
        <w:t>плат</w:t>
      </w:r>
      <w:r>
        <w:t>е</w:t>
      </w:r>
      <w:r w:rsidRPr="00D74717">
        <w:t>жи</w:t>
      </w:r>
      <w:r w:rsidR="00D74717" w:rsidRPr="00D74717">
        <w:t xml:space="preserve"> - как следствие в </w:t>
      </w:r>
      <w:r w:rsidR="00A90744">
        <w:t>«Б</w:t>
      </w:r>
      <w:r w:rsidR="00D74717" w:rsidRPr="00D74717">
        <w:t>ухгалтерии</w:t>
      </w:r>
      <w:r w:rsidR="00A90744">
        <w:t>»</w:t>
      </w:r>
      <w:r w:rsidR="00D74717" w:rsidRPr="00D74717">
        <w:t xml:space="preserve"> есть возможность рассчитать себестоимость</w:t>
      </w:r>
      <w:r>
        <w:t xml:space="preserve">. </w:t>
      </w:r>
    </w:p>
    <w:p w:rsidR="00363613" w:rsidRDefault="00363613">
      <w:r>
        <w:t xml:space="preserve">До сегодняшнего момента </w:t>
      </w:r>
      <w:r w:rsidR="00D74717" w:rsidRPr="00D74717">
        <w:t xml:space="preserve">авансы </w:t>
      </w:r>
      <w:r w:rsidRPr="00D74717">
        <w:t>фиксировались</w:t>
      </w:r>
      <w:r w:rsidR="00D74717" w:rsidRPr="00D74717">
        <w:t xml:space="preserve"> в чеке - </w:t>
      </w:r>
      <w:r>
        <w:t xml:space="preserve">есть </w:t>
      </w:r>
      <w:r w:rsidR="00D74717" w:rsidRPr="00D74717">
        <w:t>ДОРАБОТКА</w:t>
      </w:r>
      <w:r>
        <w:t>.</w:t>
      </w:r>
    </w:p>
    <w:p w:rsidR="00D74717" w:rsidRDefault="00363613">
      <w:r>
        <w:t>В</w:t>
      </w:r>
      <w:r w:rsidR="00D74717" w:rsidRPr="00D74717">
        <w:t xml:space="preserve"> чеке </w:t>
      </w:r>
      <w:r>
        <w:t xml:space="preserve">добавлен </w:t>
      </w:r>
      <w:r w:rsidR="00D74717" w:rsidRPr="00D74717">
        <w:t>"ВИД операции" - предоплата</w:t>
      </w:r>
    </w:p>
    <w:p w:rsidR="00D74717" w:rsidRDefault="00D74717"/>
    <w:p w:rsidR="00D74717" w:rsidRDefault="00D74717">
      <w:r>
        <w:rPr>
          <w:noProof/>
          <w:lang w:eastAsia="ru-RU"/>
        </w:rPr>
        <w:drawing>
          <wp:inline distT="0" distB="0" distL="0" distR="0" wp14:anchorId="3B8F48B3" wp14:editId="02E4C8E2">
            <wp:extent cx="6042660" cy="1758103"/>
            <wp:effectExtent l="19050" t="19050" r="1524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0517" cy="17574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90744" w:rsidRDefault="00A90744"/>
    <w:p w:rsidR="00363613" w:rsidRDefault="00363613">
      <w:r>
        <w:t>С</w:t>
      </w:r>
      <w:r w:rsidR="00D74717" w:rsidRPr="00D74717">
        <w:t>оответственно если есть в чеке "Предоплата" она должна отражаться в "Отчете о розничных продажах"</w:t>
      </w:r>
      <w:r>
        <w:t xml:space="preserve">. </w:t>
      </w:r>
    </w:p>
    <w:p w:rsidR="00363613" w:rsidRDefault="00D74717">
      <w:r w:rsidRPr="00D74717">
        <w:t xml:space="preserve">Авансы </w:t>
      </w:r>
      <w:r w:rsidR="00A90744">
        <w:t xml:space="preserve">в «Бухгалтерии» </w:t>
      </w:r>
      <w:r w:rsidR="00A90744" w:rsidRPr="00D74717">
        <w:t>дол</w:t>
      </w:r>
      <w:r w:rsidR="00A90744">
        <w:t>ж</w:t>
      </w:r>
      <w:r w:rsidR="00A90744" w:rsidRPr="00D74717">
        <w:t xml:space="preserve">ны </w:t>
      </w:r>
      <w:r w:rsidRPr="00D74717">
        <w:t>отра</w:t>
      </w:r>
      <w:bookmarkStart w:id="0" w:name="_GoBack"/>
      <w:bookmarkEnd w:id="0"/>
      <w:r w:rsidRPr="00D74717">
        <w:t xml:space="preserve">жаться </w:t>
      </w:r>
      <w:r w:rsidR="00363613">
        <w:t xml:space="preserve">как в типовом варианте </w:t>
      </w:r>
      <w:r w:rsidR="00A90744">
        <w:t xml:space="preserve">программы </w:t>
      </w:r>
      <w:r w:rsidR="00363613">
        <w:t>- документом «Р</w:t>
      </w:r>
      <w:r w:rsidRPr="00D74717">
        <w:t>еализацией</w:t>
      </w:r>
      <w:r w:rsidR="00363613">
        <w:t>»</w:t>
      </w:r>
      <w:r w:rsidRPr="00D74717">
        <w:t>, а не чеками.</w:t>
      </w:r>
      <w:r w:rsidR="00363613">
        <w:t xml:space="preserve"> В</w:t>
      </w:r>
      <w:r w:rsidRPr="00D74717">
        <w:t>от в этом и сложность.</w:t>
      </w:r>
      <w:r w:rsidR="00363613">
        <w:t xml:space="preserve"> </w:t>
      </w:r>
    </w:p>
    <w:p w:rsidR="00D74717" w:rsidRDefault="00363613">
      <w:r>
        <w:t>О</w:t>
      </w:r>
      <w:r w:rsidR="00D74717" w:rsidRPr="00D74717">
        <w:t>братите внимание на документ "Отчет о розничных продажах"</w:t>
      </w:r>
      <w:r w:rsidR="00D74717">
        <w:t xml:space="preserve"> </w:t>
      </w:r>
      <w:r w:rsidR="00D74717" w:rsidRPr="00D74717">
        <w:t>он своеобразный</w:t>
      </w:r>
      <w:r>
        <w:t>.</w:t>
      </w:r>
    </w:p>
    <w:p w:rsidR="00A405C2" w:rsidRDefault="00A405C2" w:rsidP="00A405C2">
      <w:r>
        <w:t>В результате и потребовалось настроить обмен.</w:t>
      </w:r>
    </w:p>
    <w:p w:rsidR="00A90744" w:rsidRDefault="00A90744" w:rsidP="00A405C2"/>
    <w:p w:rsidR="00A90744" w:rsidRDefault="00A90744" w:rsidP="00A405C2">
      <w:r w:rsidRPr="00A90744">
        <w:rPr>
          <w:color w:val="FF0000"/>
          <w:u w:val="single"/>
        </w:rPr>
        <w:t>Учесть</w:t>
      </w:r>
      <w:r w:rsidRPr="00A90744">
        <w:rPr>
          <w:color w:val="FF0000"/>
        </w:rPr>
        <w:t xml:space="preserve"> </w:t>
      </w:r>
      <w:r>
        <w:t>такой момент, что продавцы не внимательные люди. И могут по старинке оформлять авансовый платеж не документом «Реализация», а чеком</w:t>
      </w:r>
      <w:proofErr w:type="gramStart"/>
      <w:r>
        <w:t>.</w:t>
      </w:r>
      <w:proofErr w:type="gramEnd"/>
      <w:r>
        <w:t xml:space="preserve"> Т.е. как привыкли. Этот «косяк» продавцов должен автоматически исправляться при обмене»!</w:t>
      </w:r>
    </w:p>
    <w:p w:rsidR="00D74717" w:rsidRDefault="00D74717"/>
    <w:p w:rsidR="00D74717" w:rsidRDefault="00D74717">
      <w:r>
        <w:rPr>
          <w:noProof/>
          <w:lang w:eastAsia="ru-RU"/>
        </w:rPr>
        <w:drawing>
          <wp:inline distT="0" distB="0" distL="0" distR="0" wp14:anchorId="21AD0F62" wp14:editId="0733F267">
            <wp:extent cx="6152515" cy="3296920"/>
            <wp:effectExtent l="19050" t="19050" r="19685" b="177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969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74717" w:rsidRDefault="00D74717"/>
    <w:p w:rsidR="00A405C2" w:rsidRDefault="00A405C2"/>
    <w:sectPr w:rsidR="00A405C2" w:rsidSect="00D7471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F51"/>
    <w:multiLevelType w:val="hybridMultilevel"/>
    <w:tmpl w:val="905C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17"/>
    <w:rsid w:val="00213DB6"/>
    <w:rsid w:val="00363613"/>
    <w:rsid w:val="00391145"/>
    <w:rsid w:val="004A6D8A"/>
    <w:rsid w:val="005424EB"/>
    <w:rsid w:val="006E7E65"/>
    <w:rsid w:val="00836C36"/>
    <w:rsid w:val="00A405C2"/>
    <w:rsid w:val="00A90744"/>
    <w:rsid w:val="00B152D4"/>
    <w:rsid w:val="00BA63AE"/>
    <w:rsid w:val="00BE247E"/>
    <w:rsid w:val="00D74717"/>
    <w:rsid w:val="00EC1FCF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FAB6TPPs3aexc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di.sk/d/slVCs3cq3aeiU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utions.1c.ru/catalog/optics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yadi.sk/d/R0PrAx9g3af2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Фридлянд Евгений Леонидович</dc:creator>
  <cp:lastModifiedBy>Фридлянд Евгений Леонидович</cp:lastModifiedBy>
  <cp:revision>3</cp:revision>
  <dcterms:created xsi:type="dcterms:W3CDTF">2018-08-29T06:04:00Z</dcterms:created>
  <dcterms:modified xsi:type="dcterms:W3CDTF">2018-08-29T09:15:00Z</dcterms:modified>
</cp:coreProperties>
</file>