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taza788vbnps" w:id="0"/>
      <w:bookmarkEnd w:id="0"/>
      <w:r w:rsidDel="00000000" w:rsidR="00000000" w:rsidRPr="00000000">
        <w:rPr>
          <w:rtl w:val="0"/>
        </w:rPr>
        <w:t xml:space="preserve">УБ. Доработки по выданным лицензиям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-30" w:firstLine="0"/>
        <w:contextualSpacing w:val="1"/>
        <w:rPr>
          <w:u w:val="none"/>
        </w:rPr>
      </w:pPr>
      <w:bookmarkStart w:colFirst="0" w:colLast="0" w:name="_tpz8yar8kocw" w:id="1"/>
      <w:bookmarkEnd w:id="1"/>
      <w:r w:rsidDel="00000000" w:rsidR="00000000" w:rsidRPr="00000000">
        <w:rPr>
          <w:rtl w:val="0"/>
        </w:rPr>
        <w:t xml:space="preserve">Добавить “ДатаОкончанияЛицензии” и “ДатаОкончанияПодпискиНаОбновления”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133725" cy="21240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ДатаОкончанияЛицензии = &lt;EndDate&gt; из XML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ДатаОкончанияПодпискиНаОбновления= &lt;SupportUntil&gt; из XML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ind w:left="-30" w:firstLine="0"/>
        <w:contextualSpacing w:val="1"/>
        <w:rPr>
          <w:u w:val="none"/>
        </w:rPr>
      </w:pPr>
      <w:bookmarkStart w:colFirst="0" w:colLast="0" w:name="_a8axcw8raq03" w:id="2"/>
      <w:bookmarkEnd w:id="2"/>
      <w:r w:rsidDel="00000000" w:rsidR="00000000" w:rsidRPr="00000000">
        <w:rPr>
          <w:rtl w:val="0"/>
        </w:rPr>
        <w:t xml:space="preserve">Определение не действительных лицензий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У лицензий есть реквизит “Дубликат”.  Это не самое лучшее название.  Правильное значение реквизита такое: “это какая-то дефектная лицензия, и взамен неё была выдана другая”.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По поиску и обработке дубликатов в модуле формы списка есть куча разного кода, например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0574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2677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Нужно переписать весь код определения дубликатов по этому новому заданию.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Лицензия считается дубликатом, если: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Есть хотя бы одна более новая лицензия (по реквизиту “КогдаВыдана”) с теми же значениями реквизитов “Счет”, “КодТСД” и “Модули” и эти более новые лицензии выданы не позже, чем “ДатаОкончанияПодпискиНаОбновления” (если этот реквизит заполнен), т.е. Их действие пересекается с текущей.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Есть более новая лицензия, у которой в поле Company или Invoice есть упоминание кода активации из данной лицензии. Например, у лицензии-дубликата КодАктивации стоит </w:t>
      </w:r>
      <w:r w:rsidDel="00000000" w:rsidR="00000000" w:rsidRPr="00000000">
        <w:rPr>
          <w:b w:val="1"/>
          <w:rtl w:val="0"/>
        </w:rPr>
        <w:t xml:space="preserve">&lt;Terminal acode="LICNN-SJXFX-QVQYS-SSXVJ-ZXYFZ" printEnabled="true" rdpEnabled="true"&gt;LPT82-NNDQCAJN4PTOKNJR&lt;/Terminal&gt;</w:t>
      </w:r>
      <w:r w:rsidDel="00000000" w:rsidR="00000000" w:rsidRPr="00000000">
        <w:rPr>
          <w:rtl w:val="0"/>
        </w:rPr>
        <w:t xml:space="preserve">, а у более новой лицензии стоит </w:t>
      </w:r>
      <w:r w:rsidDel="00000000" w:rsidR="00000000" w:rsidRPr="00000000">
        <w:rPr>
          <w:b w:val="1"/>
          <w:rtl w:val="0"/>
        </w:rPr>
        <w:t xml:space="preserve">&lt;Invoice&gt;КСУТ-001336,замена,LICNN-SJXFX-QVQYS-SSXVJ-ZXYFZ&lt;/Invoice&gt;</w:t>
      </w:r>
      <w:r w:rsidDel="00000000" w:rsidR="00000000" w:rsidRPr="00000000">
        <w:rPr>
          <w:rtl w:val="0"/>
        </w:rPr>
        <w:t xml:space="preserve"> (примеры в “\Лицензии\Тестирование загрузки\Тест 2”)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Есть более новая лицензия, у которой КодТСД из данной лицензии указан как забаненный.  Например, у лицензии-дубликата КодТСД стоит </w:t>
      </w:r>
      <w:r w:rsidDel="00000000" w:rsidR="00000000" w:rsidRPr="00000000">
        <w:rPr>
          <w:b w:val="1"/>
          <w:rtl w:val="0"/>
        </w:rPr>
        <w:t xml:space="preserve">&lt;Terminal&gt;CP9700-CPT9700-9711620000188-ATL0216100295&lt;/Terminal&gt;</w:t>
      </w:r>
      <w:r w:rsidDel="00000000" w:rsidR="00000000" w:rsidRPr="00000000">
        <w:rPr>
          <w:rtl w:val="0"/>
        </w:rPr>
        <w:t xml:space="preserve">, а у более новой лицензии стоит </w:t>
      </w:r>
      <w:r w:rsidDel="00000000" w:rsidR="00000000" w:rsidRPr="00000000">
        <w:rPr>
          <w:b w:val="1"/>
          <w:rtl w:val="0"/>
        </w:rPr>
        <w:t xml:space="preserve">&lt;Terminal </w:t>
      </w:r>
      <w:r w:rsidDel="00000000" w:rsidR="00000000" w:rsidRPr="00000000">
        <w:rPr>
          <w:b w:val="1"/>
          <w:color w:val="ff0000"/>
          <w:rtl w:val="0"/>
        </w:rPr>
        <w:t xml:space="preserve">banned="true"</w:t>
      </w:r>
      <w:r w:rsidDel="00000000" w:rsidR="00000000" w:rsidRPr="00000000">
        <w:rPr>
          <w:b w:val="1"/>
          <w:rtl w:val="0"/>
        </w:rPr>
        <w:t xml:space="preserve">&gt;CP9700-CPT9700-9711620000188-ATL0216100295&lt;/Terminal&gt;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(примеры в “\Лицензии\Тестирование загрузки\Тест 3”)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Лицензия </w:t>
      </w:r>
      <w:r w:rsidDel="00000000" w:rsidR="00000000" w:rsidRPr="00000000">
        <w:rPr>
          <w:b w:val="1"/>
          <w:rtl w:val="0"/>
        </w:rPr>
        <w:t xml:space="preserve">НЕ </w:t>
      </w:r>
      <w:r w:rsidDel="00000000" w:rsidR="00000000" w:rsidRPr="00000000">
        <w:rPr>
          <w:rtl w:val="0"/>
        </w:rPr>
        <w:t xml:space="preserve">считается дубликатом, если: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Более новая лицензия выдана после даты окончания действия текущей (после EndDate или после SupportUntil).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Более новая лицензия выдана на модуль, т.е. в файле лицензии у узла Terminal или Reader значение кода устройства точно такое же, как в более старой лицензии, но при этом в более новой есть такие атрибуты типа printEnabled, которых в старой нет (в старой могут быть другие).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Нужно будет пробежаться обработкой по всем лицензиям и определить значение реквизита.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ind w:left="-30" w:firstLine="0"/>
        <w:contextualSpacing w:val="1"/>
        <w:rPr>
          <w:sz w:val="40"/>
          <w:szCs w:val="40"/>
        </w:rPr>
      </w:pPr>
      <w:bookmarkStart w:colFirst="0" w:colLast="0" w:name="_uieuczrt6udf" w:id="3"/>
      <w:bookmarkEnd w:id="3"/>
      <w:r w:rsidDel="00000000" w:rsidR="00000000" w:rsidRPr="00000000">
        <w:rPr>
          <w:rtl w:val="0"/>
        </w:rPr>
        <w:t xml:space="preserve">Подсчет лицензий, выданных по счету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Это очень сложная тема, сопряженная с анализом совпадения.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Необходимо добавить на форму счета новую закладку “Выданные лицензии”, как-то без правки конфигурации динамически, как сейчас там добавлена вкладка “Лицензионные карточки”.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11811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5070"/>
        <w:tblGridChange w:id="0">
          <w:tblGrid>
            <w:gridCol w:w="3930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Закладка «Выданные лицензии»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Анализ выданных лицензий</w:t>
            </w:r>
          </w:p>
          <w:tbl>
            <w:tblPr>
              <w:tblStyle w:val="Table2"/>
              <w:tblW w:w="9017.525519741688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86.808814365831"/>
              <w:gridCol w:w="1220.7167053758571"/>
              <w:gridCol w:w="1470"/>
              <w:gridCol w:w="1095"/>
              <w:gridCol w:w="1245"/>
              <w:tblGridChange w:id="0">
                <w:tblGrid>
                  <w:gridCol w:w="3986.808814365831"/>
                  <w:gridCol w:w="1220.7167053758571"/>
                  <w:gridCol w:w="1470"/>
                  <w:gridCol w:w="1095"/>
                  <w:gridCol w:w="1245"/>
                </w:tblGrid>
              </w:tblGridChange>
            </w:tblGrid>
            <w:tr>
              <w:tc>
                <w:tcPr>
                  <w:shd w:fill="fff2cc" w:val="clear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Лицензия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Кол-во  по счету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Кол-во устройств по счету *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Выдано</w:t>
                  </w:r>
                </w:p>
              </w:tc>
              <w:tc>
                <w:tcPr>
                  <w:shd w:fill="fff2cc" w:val="clear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Осталось выдать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MS-1C-WIFI-DRIVER-PRO-5 - Драйвер Wi-Fi терминала сбора данных для «1С:Предприятия» на основе Mobile SMARTS, ПРОФ (5 штук)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RTL15B-1CUT112 - Mobile SMARTS: Магазин 15, РАСШИРЕННЫЙ для «1С:УТ» 11.2.3.189 и выше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 Это количество с учетом кратности лицензии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 выданные лицензии</w:t>
            </w:r>
          </w:p>
          <w:tbl>
            <w:tblPr>
              <w:tblStyle w:val="Table3"/>
              <w:tblW w:w="37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46"/>
              <w:gridCol w:w="746"/>
              <w:gridCol w:w="746"/>
              <w:gridCol w:w="746"/>
              <w:gridCol w:w="746"/>
              <w:tblGridChange w:id="0">
                <w:tblGrid>
                  <w:gridCol w:w="746"/>
                  <w:gridCol w:w="746"/>
                  <w:gridCol w:w="746"/>
                  <w:gridCol w:w="746"/>
                  <w:gridCol w:w="746"/>
                </w:tblGrid>
              </w:tblGridChange>
            </w:tblGrid>
            <w:tr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Когда выдана</w:t>
                  </w:r>
                </w:p>
              </w:tc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Лицензия</w:t>
                  </w:r>
                </w:p>
              </w:tc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Продукт</w:t>
                  </w:r>
                </w:p>
              </w:tc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Модули</w:t>
                  </w:r>
                </w:p>
              </w:tc>
              <w:tc>
                <w:tcPr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Код ТСД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Строки “Анализ выданных лицензий” берутся просто из строк товаров счета.  Колонка “Кол-во по счету” берется из счета.  Колонка “Кол-во утсройств по счету = Кол-во по счету * Товар.Кратность (из допреквизитов). Остальные колонки вычислимые.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Карточка номенклатуры с дополнительными реквизитами: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181600" cy="42291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Алгоритм поиска такой: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Выбираем все выданные лицензии</w:t>
      </w:r>
      <w:r w:rsidDel="00000000" w:rsidR="00000000" w:rsidRPr="00000000">
        <w:rPr>
          <w:rtl w:val="0"/>
        </w:rPr>
        <w:t xml:space="preserve"> НЕ ДУБЛИКАТЫ</w:t>
      </w:r>
      <w:r w:rsidDel="00000000" w:rsidR="00000000" w:rsidRPr="00000000">
        <w:rPr>
          <w:rtl w:val="0"/>
        </w:rPr>
        <w:t xml:space="preserve">, у которых проставлен этот счет.  Для каждой выданной лицензии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Если у выданной лицензии задан реквизит “Номенклатура”, то ищем в счете строку с таким товаром.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Если у выданной лицензии задан только реквизит “Продукт”, то вкратце, нужно найти строки с товарами, которые покрывают все</w:t>
      </w:r>
      <w:r w:rsidDel="00000000" w:rsidR="00000000" w:rsidRPr="00000000">
        <w:rPr>
          <w:rtl w:val="0"/>
        </w:rPr>
        <w:t xml:space="preserve"> “модули”</w:t>
      </w:r>
      <w:r w:rsidDel="00000000" w:rsidR="00000000" w:rsidRPr="00000000">
        <w:rPr>
          <w:rtl w:val="0"/>
        </w:rPr>
        <w:t xml:space="preserve"> из выданной лицензии (у каждого товара по одному модулю в доп.реквизитах, а у выданной лицензии много модулей через “;”)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Ищем строку с товаром, у которого доп.реквизит номенклатуры “</w:t>
      </w:r>
      <w:r w:rsidDel="00000000" w:rsidR="00000000" w:rsidRPr="00000000">
        <w:rPr>
          <w:rtl w:val="0"/>
        </w:rPr>
        <w:t xml:space="preserve">Это лицензия на модуль</w:t>
      </w:r>
      <w:r w:rsidDel="00000000" w:rsidR="00000000" w:rsidRPr="00000000">
        <w:rPr>
          <w:rtl w:val="0"/>
        </w:rPr>
        <w:t xml:space="preserve">” = Ложь, доп.реквизит номенклатуры </w:t>
      </w:r>
      <w:r w:rsidDel="00000000" w:rsidR="00000000" w:rsidRPr="00000000">
        <w:rPr>
          <w:rtl w:val="0"/>
        </w:rPr>
        <w:t xml:space="preserve">“П</w:t>
      </w:r>
      <w:r w:rsidDel="00000000" w:rsidR="00000000" w:rsidRPr="00000000">
        <w:rPr>
          <w:rtl w:val="0"/>
        </w:rPr>
        <w:t xml:space="preserve">родукт” равен “Продукт”  из выданной лицензии, а доп.реквизит “Код лицензии на модуль” упоминается в ренквизите  “Модули” выданной лицензии.  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Если находим - выданные +1 и берем следующую выданную лицензию.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Если не находим, то </w:t>
      </w:r>
    </w:p>
    <w:p w:rsidR="00000000" w:rsidDel="00000000" w:rsidP="00000000" w:rsidRDefault="00000000" w:rsidRPr="00000000" w14:paraId="00000057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ищем строку с товаром, у которого “Это лицензия на модуль = Ложь” и доп.реквизит “Продукт” в номенклатуре совпадает с продуктом из выданной лицензии.  Если нашли, +1 выданных этой строке</w:t>
      </w:r>
    </w:p>
    <w:p w:rsidR="00000000" w:rsidDel="00000000" w:rsidP="00000000" w:rsidRDefault="00000000" w:rsidRPr="00000000" w14:paraId="00000058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далее разбиваем строку модулей на “;” и для каждого полученного “модуля” ищем строку товара, у которого “Это лицензия на модуль = Истина” и доп.реквизит “Код лицензии на модуль” в номенклатуре совпадает с искомым. Если нашли, +1 выданных этой строке.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