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8B" w:rsidRDefault="008A5B18">
      <w:r>
        <w:rPr>
          <w:rFonts w:ascii="Calibri" w:hAnsi="Calibri"/>
          <w:color w:val="4D4A44"/>
          <w:sz w:val="23"/>
          <w:szCs w:val="23"/>
          <w:shd w:val="clear" w:color="auto" w:fill="FDFDF9"/>
        </w:rPr>
        <w:t>Здравствуйте. Нужна доработка для ЗУП 2.5</w:t>
      </w:r>
      <w:r>
        <w:rPr>
          <w:rFonts w:ascii="Calibri" w:hAnsi="Calibri"/>
          <w:color w:val="4D4A44"/>
          <w:sz w:val="23"/>
          <w:szCs w:val="23"/>
        </w:rPr>
        <w:br/>
      </w:r>
      <w:r>
        <w:rPr>
          <w:rFonts w:ascii="Calibri" w:hAnsi="Calibri"/>
          <w:color w:val="4D4A44"/>
          <w:sz w:val="23"/>
          <w:szCs w:val="23"/>
          <w:shd w:val="clear" w:color="auto" w:fill="FDFDF9"/>
        </w:rPr>
        <w:t>1. Создаем регистр, в который можно будет добавлять планы видов расчетов – основные и дополнительные начисления</w:t>
      </w:r>
      <w:proofErr w:type="gramStart"/>
      <w:r>
        <w:rPr>
          <w:rFonts w:ascii="Calibri" w:hAnsi="Calibri"/>
          <w:color w:val="4D4A44"/>
          <w:sz w:val="23"/>
          <w:szCs w:val="23"/>
          <w:shd w:val="clear" w:color="auto" w:fill="FDFDF9"/>
        </w:rPr>
        <w:t>.</w:t>
      </w:r>
      <w:proofErr w:type="gramEnd"/>
      <w:r>
        <w:rPr>
          <w:rFonts w:ascii="Calibri" w:hAnsi="Calibri"/>
          <w:color w:val="4D4A44"/>
          <w:sz w:val="23"/>
          <w:szCs w:val="23"/>
          <w:shd w:val="clear" w:color="auto" w:fill="FDFDF9"/>
        </w:rPr>
        <w:t xml:space="preserve"> (</w:t>
      </w:r>
      <w:proofErr w:type="gramStart"/>
      <w:r>
        <w:rPr>
          <w:rFonts w:ascii="Calibri" w:hAnsi="Calibri"/>
          <w:color w:val="4D4A44"/>
          <w:sz w:val="23"/>
          <w:szCs w:val="23"/>
          <w:shd w:val="clear" w:color="auto" w:fill="FDFDF9"/>
        </w:rPr>
        <w:t>л</w:t>
      </w:r>
      <w:proofErr w:type="gramEnd"/>
      <w:r>
        <w:rPr>
          <w:rFonts w:ascii="Calibri" w:hAnsi="Calibri"/>
          <w:color w:val="4D4A44"/>
          <w:sz w:val="23"/>
          <w:szCs w:val="23"/>
          <w:shd w:val="clear" w:color="auto" w:fill="FDFDF9"/>
        </w:rPr>
        <w:t>ибо вместо регистра добавляем в планы видов расчета реквизит типа булево – «пропорционально нарядам»)</w:t>
      </w:r>
      <w:r>
        <w:rPr>
          <w:rFonts w:ascii="Calibri" w:hAnsi="Calibri"/>
          <w:color w:val="4D4A44"/>
          <w:sz w:val="23"/>
          <w:szCs w:val="23"/>
        </w:rPr>
        <w:br/>
      </w:r>
      <w:r>
        <w:rPr>
          <w:rFonts w:ascii="Calibri" w:hAnsi="Calibri"/>
          <w:color w:val="4D4A44"/>
          <w:sz w:val="23"/>
          <w:szCs w:val="23"/>
          <w:shd w:val="clear" w:color="auto" w:fill="FDFDF9"/>
        </w:rPr>
        <w:t>2. 2. В программе ведется учет по сдельным нарядам. Нужно переделать документ «отражение зарплаты в бухучете» так, чтобы проводки по начислениям, указанным в регистре из п.1 формировались пропорционально сдельным нарядам. </w:t>
      </w:r>
      <w:r>
        <w:rPr>
          <w:rFonts w:ascii="Calibri" w:hAnsi="Calibri"/>
          <w:color w:val="4D4A44"/>
          <w:sz w:val="23"/>
          <w:szCs w:val="23"/>
        </w:rPr>
        <w:br/>
      </w:r>
      <w:r>
        <w:rPr>
          <w:rFonts w:ascii="Calibri" w:hAnsi="Calibri"/>
          <w:color w:val="4D4A44"/>
          <w:sz w:val="23"/>
          <w:szCs w:val="23"/>
          <w:shd w:val="clear" w:color="auto" w:fill="FDFDF9"/>
        </w:rPr>
        <w:t xml:space="preserve">Пример: сотруднику в феврале начислили премию 2000 </w:t>
      </w:r>
      <w:proofErr w:type="spellStart"/>
      <w:r>
        <w:rPr>
          <w:rFonts w:ascii="Calibri" w:hAnsi="Calibri"/>
          <w:color w:val="4D4A44"/>
          <w:sz w:val="23"/>
          <w:szCs w:val="23"/>
          <w:shd w:val="clear" w:color="auto" w:fill="FDFDF9"/>
        </w:rPr>
        <w:t>руб</w:t>
      </w:r>
      <w:proofErr w:type="spellEnd"/>
      <w:r>
        <w:rPr>
          <w:rFonts w:ascii="Calibri" w:hAnsi="Calibri"/>
          <w:color w:val="4D4A44"/>
          <w:sz w:val="23"/>
          <w:szCs w:val="23"/>
          <w:shd w:val="clear" w:color="auto" w:fill="FDFDF9"/>
        </w:rPr>
        <w:t xml:space="preserve">, надбавку за вредность 1000, отпуск и два сдельных наряда. Один по счету и статье 1 на сумму 5000 </w:t>
      </w:r>
      <w:proofErr w:type="spellStart"/>
      <w:r>
        <w:rPr>
          <w:rFonts w:ascii="Calibri" w:hAnsi="Calibri"/>
          <w:color w:val="4D4A44"/>
          <w:sz w:val="23"/>
          <w:szCs w:val="23"/>
          <w:shd w:val="clear" w:color="auto" w:fill="FDFDF9"/>
        </w:rPr>
        <w:t>руб</w:t>
      </w:r>
      <w:proofErr w:type="spellEnd"/>
      <w:r>
        <w:rPr>
          <w:rFonts w:ascii="Calibri" w:hAnsi="Calibri"/>
          <w:color w:val="4D4A44"/>
          <w:sz w:val="23"/>
          <w:szCs w:val="23"/>
          <w:shd w:val="clear" w:color="auto" w:fill="FDFDF9"/>
        </w:rPr>
        <w:t xml:space="preserve">, второй по счету и статье 2 на сумму 15000 руб. В регистре у нас присутствует премия и отпуск. При формировании проводок премия должна пойти 500 </w:t>
      </w:r>
      <w:proofErr w:type="spellStart"/>
      <w:r>
        <w:rPr>
          <w:rFonts w:ascii="Calibri" w:hAnsi="Calibri"/>
          <w:color w:val="4D4A44"/>
          <w:sz w:val="23"/>
          <w:szCs w:val="23"/>
          <w:shd w:val="clear" w:color="auto" w:fill="FDFDF9"/>
        </w:rPr>
        <w:t>руб</w:t>
      </w:r>
      <w:proofErr w:type="spellEnd"/>
      <w:r>
        <w:rPr>
          <w:rFonts w:ascii="Calibri" w:hAnsi="Calibri"/>
          <w:color w:val="4D4A44"/>
          <w:sz w:val="23"/>
          <w:szCs w:val="23"/>
          <w:shd w:val="clear" w:color="auto" w:fill="FDFDF9"/>
        </w:rPr>
        <w:t xml:space="preserve"> на счет и статью 1, 1500 на счет и статью 2. Отпуск так же должен </w:t>
      </w:r>
      <w:proofErr w:type="spellStart"/>
      <w:r>
        <w:rPr>
          <w:rFonts w:ascii="Calibri" w:hAnsi="Calibri"/>
          <w:color w:val="4D4A44"/>
          <w:sz w:val="23"/>
          <w:szCs w:val="23"/>
          <w:shd w:val="clear" w:color="auto" w:fill="FDFDF9"/>
        </w:rPr>
        <w:t>рапределиться</w:t>
      </w:r>
      <w:proofErr w:type="spellEnd"/>
      <w:r>
        <w:rPr>
          <w:rFonts w:ascii="Calibri" w:hAnsi="Calibri"/>
          <w:color w:val="4D4A44"/>
          <w:sz w:val="23"/>
          <w:szCs w:val="23"/>
          <w:shd w:val="clear" w:color="auto" w:fill="FDFDF9"/>
        </w:rPr>
        <w:t xml:space="preserve"> пропорционально нарядам. НДФЛ и страховые взносы с премии и отпуска соответственно делятся по этим счетам. Проводки по надбавке за вредность формируются по типовому алгоритму, т.к. ее нет в регистре.</w:t>
      </w:r>
      <w:r>
        <w:rPr>
          <w:rFonts w:ascii="Calibri" w:hAnsi="Calibri"/>
          <w:color w:val="4D4A44"/>
          <w:sz w:val="23"/>
          <w:szCs w:val="23"/>
        </w:rPr>
        <w:br/>
      </w:r>
      <w:r>
        <w:rPr>
          <w:rFonts w:ascii="Calibri" w:hAnsi="Calibri"/>
          <w:color w:val="4D4A44"/>
          <w:sz w:val="23"/>
          <w:szCs w:val="23"/>
        </w:rPr>
        <w:br/>
      </w:r>
      <w:r>
        <w:rPr>
          <w:rFonts w:ascii="Calibri" w:hAnsi="Calibri"/>
          <w:color w:val="4D4A44"/>
          <w:sz w:val="23"/>
          <w:szCs w:val="23"/>
          <w:shd w:val="clear" w:color="auto" w:fill="FDFDF9"/>
        </w:rPr>
        <w:t>От Вас срок, стоимость (не за час) и почта для контактов.</w:t>
      </w:r>
      <w:r>
        <w:rPr>
          <w:rFonts w:ascii="Calibri" w:hAnsi="Calibri"/>
          <w:color w:val="4D4A44"/>
          <w:sz w:val="23"/>
          <w:szCs w:val="23"/>
        </w:rPr>
        <w:br/>
      </w:r>
      <w:r>
        <w:rPr>
          <w:rFonts w:ascii="Calibri" w:hAnsi="Calibri"/>
          <w:color w:val="4D4A44"/>
          <w:sz w:val="23"/>
          <w:szCs w:val="23"/>
          <w:shd w:val="clear" w:color="auto" w:fill="FDFDF9"/>
        </w:rPr>
        <w:t>Спасибо.</w:t>
      </w:r>
    </w:p>
    <w:sectPr w:rsidR="0019198B" w:rsidSect="0019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A8567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2"/>
        <w:shd w:val="clear" w:color="auto" w:fill="auto"/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  <w:shd w:val="clear" w:color="auto" w:fill="auto"/>
        <w:lang w:val="ru-RU" w:eastAsia="ar-SA" w:bidi="ar-SA"/>
      </w:rPr>
    </w:lvl>
    <w:lvl w:ilvl="2">
      <w:start w:val="1"/>
      <w:numFmt w:val="decimal"/>
      <w:pStyle w:val="a"/>
      <w:lvlText w:val="%1.%2.%3."/>
      <w:lvlJc w:val="left"/>
      <w:pPr>
        <w:tabs>
          <w:tab w:val="num" w:pos="1638"/>
        </w:tabs>
        <w:ind w:left="1638" w:hanging="504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  <w:lang w:bidi="ar-SA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A5B18"/>
    <w:rsid w:val="000D0023"/>
    <w:rsid w:val="0019198B"/>
    <w:rsid w:val="00226D6B"/>
    <w:rsid w:val="00477E48"/>
    <w:rsid w:val="00504740"/>
    <w:rsid w:val="005E551E"/>
    <w:rsid w:val="00600FA6"/>
    <w:rsid w:val="008802B4"/>
    <w:rsid w:val="008A5B18"/>
    <w:rsid w:val="00977111"/>
    <w:rsid w:val="009F614A"/>
    <w:rsid w:val="00CA5B1C"/>
    <w:rsid w:val="00EA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E48"/>
    <w:pPr>
      <w:suppressAutoHyphens/>
    </w:pPr>
    <w:rPr>
      <w:lang w:eastAsia="ar-SA"/>
    </w:rPr>
  </w:style>
  <w:style w:type="paragraph" w:styleId="1">
    <w:name w:val="heading 1"/>
    <w:basedOn w:val="a0"/>
    <w:next w:val="a0"/>
    <w:link w:val="10"/>
    <w:qFormat/>
    <w:rsid w:val="00477E48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qFormat/>
    <w:rsid w:val="00477E48"/>
    <w:pPr>
      <w:keepNext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0"/>
    <w:next w:val="a0"/>
    <w:link w:val="30"/>
    <w:qFormat/>
    <w:rsid w:val="00477E48"/>
    <w:pPr>
      <w:keepNext/>
      <w:jc w:val="center"/>
      <w:outlineLvl w:val="2"/>
    </w:pPr>
    <w:rPr>
      <w:rFonts w:ascii="Arial" w:hAnsi="Arial" w:cs="Arial"/>
      <w:b/>
      <w:bCs/>
      <w:caps/>
      <w:sz w:val="36"/>
      <w:szCs w:val="36"/>
    </w:rPr>
  </w:style>
  <w:style w:type="paragraph" w:styleId="4">
    <w:name w:val="heading 4"/>
    <w:basedOn w:val="a0"/>
    <w:next w:val="a0"/>
    <w:link w:val="40"/>
    <w:qFormat/>
    <w:rsid w:val="00477E48"/>
    <w:pPr>
      <w:keepNext/>
      <w:jc w:val="center"/>
      <w:outlineLvl w:val="3"/>
    </w:pPr>
    <w:rPr>
      <w:b/>
      <w:bCs/>
      <w:caps/>
      <w:sz w:val="28"/>
      <w:szCs w:val="28"/>
    </w:rPr>
  </w:style>
  <w:style w:type="paragraph" w:styleId="5">
    <w:name w:val="heading 5"/>
    <w:basedOn w:val="a0"/>
    <w:next w:val="a0"/>
    <w:link w:val="50"/>
    <w:qFormat/>
    <w:rsid w:val="00477E48"/>
    <w:pPr>
      <w:keepNext/>
      <w:outlineLvl w:val="4"/>
    </w:pPr>
    <w:rPr>
      <w:sz w:val="28"/>
      <w:szCs w:val="28"/>
    </w:rPr>
  </w:style>
  <w:style w:type="paragraph" w:styleId="6">
    <w:name w:val="heading 6"/>
    <w:basedOn w:val="a0"/>
    <w:next w:val="a0"/>
    <w:link w:val="60"/>
    <w:qFormat/>
    <w:rsid w:val="00477E48"/>
    <w:pPr>
      <w:keepNext/>
      <w:jc w:val="both"/>
      <w:outlineLvl w:val="5"/>
    </w:pPr>
    <w:rPr>
      <w:rFonts w:ascii="Times New Roman CYR" w:hAnsi="Times New Roman CYR" w:cs="Times New Roman CYR"/>
      <w:b/>
      <w:bCs/>
      <w:sz w:val="22"/>
      <w:szCs w:val="22"/>
      <w:lang w:val="en-US"/>
    </w:rPr>
  </w:style>
  <w:style w:type="paragraph" w:styleId="7">
    <w:name w:val="heading 7"/>
    <w:basedOn w:val="a0"/>
    <w:next w:val="a0"/>
    <w:link w:val="70"/>
    <w:qFormat/>
    <w:rsid w:val="00477E48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477E48"/>
    <w:pPr>
      <w:keepNext/>
      <w:jc w:val="right"/>
      <w:outlineLvl w:val="7"/>
    </w:pPr>
    <w:rPr>
      <w:b/>
      <w:bCs/>
      <w:sz w:val="22"/>
      <w:szCs w:val="22"/>
    </w:rPr>
  </w:style>
  <w:style w:type="paragraph" w:styleId="9">
    <w:name w:val="heading 9"/>
    <w:basedOn w:val="a0"/>
    <w:next w:val="a0"/>
    <w:link w:val="90"/>
    <w:qFormat/>
    <w:rsid w:val="00477E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77E48"/>
    <w:rPr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477E48"/>
    <w:rPr>
      <w:b/>
      <w:bCs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477E48"/>
    <w:rPr>
      <w:rFonts w:ascii="Arial" w:hAnsi="Arial" w:cs="Arial"/>
      <w:b/>
      <w:bCs/>
      <w:caps/>
      <w:sz w:val="36"/>
      <w:szCs w:val="36"/>
      <w:lang w:eastAsia="ar-SA"/>
    </w:rPr>
  </w:style>
  <w:style w:type="character" w:customStyle="1" w:styleId="40">
    <w:name w:val="Заголовок 4 Знак"/>
    <w:basedOn w:val="a1"/>
    <w:link w:val="4"/>
    <w:rsid w:val="00477E48"/>
    <w:rPr>
      <w:b/>
      <w:bCs/>
      <w:cap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477E48"/>
    <w:rPr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477E48"/>
    <w:rPr>
      <w:rFonts w:ascii="Times New Roman CYR" w:hAnsi="Times New Roman CYR" w:cs="Times New Roman CYR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1"/>
    <w:link w:val="7"/>
    <w:rsid w:val="00477E48"/>
    <w:rPr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477E48"/>
    <w:rPr>
      <w:b/>
      <w:bCs/>
      <w:sz w:val="22"/>
      <w:szCs w:val="22"/>
      <w:lang w:eastAsia="ar-SA"/>
    </w:rPr>
  </w:style>
  <w:style w:type="character" w:customStyle="1" w:styleId="90">
    <w:name w:val="Заголовок 9 Знак"/>
    <w:basedOn w:val="a1"/>
    <w:link w:val="9"/>
    <w:rsid w:val="00477E48"/>
    <w:rPr>
      <w:rFonts w:ascii="Arial" w:hAnsi="Arial" w:cs="Arial"/>
      <w:sz w:val="22"/>
      <w:szCs w:val="22"/>
      <w:lang w:eastAsia="ar-SA"/>
    </w:rPr>
  </w:style>
  <w:style w:type="paragraph" w:styleId="a4">
    <w:name w:val="Title"/>
    <w:basedOn w:val="a0"/>
    <w:next w:val="a5"/>
    <w:link w:val="a6"/>
    <w:qFormat/>
    <w:rsid w:val="00477E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6">
    <w:name w:val="Название Знак"/>
    <w:basedOn w:val="a1"/>
    <w:link w:val="a4"/>
    <w:rsid w:val="00477E48"/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Subtitle"/>
    <w:basedOn w:val="a0"/>
    <w:next w:val="a7"/>
    <w:link w:val="a8"/>
    <w:qFormat/>
    <w:rsid w:val="00477E48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1"/>
    <w:link w:val="a5"/>
    <w:rsid w:val="00477E48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9F614A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9F614A"/>
    <w:rPr>
      <w:lang w:eastAsia="ar-SA"/>
    </w:rPr>
  </w:style>
  <w:style w:type="paragraph" w:styleId="a">
    <w:name w:val="List Paragraph"/>
    <w:basedOn w:val="a0"/>
    <w:uiPriority w:val="34"/>
    <w:qFormat/>
    <w:rsid w:val="00477E48"/>
    <w:pPr>
      <w:numPr>
        <w:ilvl w:val="2"/>
        <w:numId w:val="31"/>
      </w:numPr>
      <w:tabs>
        <w:tab w:val="left" w:pos="1355"/>
        <w:tab w:val="left" w:pos="1560"/>
      </w:tabs>
      <w:jc w:val="both"/>
    </w:pPr>
    <w:rPr>
      <w:bCs/>
      <w:sz w:val="22"/>
      <w:szCs w:val="22"/>
      <w:shd w:val="clear" w:color="auto" w:fill="FFFF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967</Characters>
  <Application>Microsoft Office Word</Application>
  <DocSecurity>0</DocSecurity>
  <Lines>8</Lines>
  <Paragraphs>2</Paragraphs>
  <ScaleCrop>false</ScaleCrop>
  <Company>Microsoft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</dc:creator>
  <cp:lastModifiedBy>EXP</cp:lastModifiedBy>
  <cp:revision>1</cp:revision>
  <dcterms:created xsi:type="dcterms:W3CDTF">2018-03-29T09:35:00Z</dcterms:created>
  <dcterms:modified xsi:type="dcterms:W3CDTF">2018-03-29T09:38:00Z</dcterms:modified>
</cp:coreProperties>
</file>