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CD" w:rsidRDefault="008401C6" w:rsidP="0057128E">
      <w:pPr>
        <w:jc w:val="center"/>
      </w:pPr>
      <w:r>
        <w:t>Техническое задание на разработку внешнего отчета «Товарные остатки»</w:t>
      </w:r>
      <w:r w:rsidR="00BE0EAC">
        <w:t xml:space="preserve"> по количественно-суммовому учету</w:t>
      </w:r>
      <w:r>
        <w:t>.</w:t>
      </w:r>
    </w:p>
    <w:p w:rsidR="00BB5605" w:rsidRDefault="00BB5605" w:rsidP="0057128E">
      <w:pPr>
        <w:jc w:val="center"/>
      </w:pPr>
    </w:p>
    <w:p w:rsidR="00EC2E9C" w:rsidRDefault="00EC2E9C" w:rsidP="00BB5605">
      <w:pPr>
        <w:jc w:val="both"/>
      </w:pPr>
      <w:bookmarkStart w:id="0" w:name="_GoBack"/>
      <w:bookmarkEnd w:id="0"/>
      <w:r>
        <w:t>Создать внешний отчет по товарным остаткам.</w:t>
      </w:r>
    </w:p>
    <w:p w:rsidR="00EC2E9C" w:rsidRDefault="00EC2E9C" w:rsidP="00BB5605">
      <w:pPr>
        <w:jc w:val="both"/>
      </w:pPr>
      <w:r>
        <w:t xml:space="preserve">Отчет формируется на дату в разрезе организаций и </w:t>
      </w:r>
      <w:r w:rsidR="00293602">
        <w:t>складов</w:t>
      </w:r>
      <w:r>
        <w:t>.</w:t>
      </w:r>
    </w:p>
    <w:p w:rsidR="00EC2E9C" w:rsidRDefault="00EC2E9C" w:rsidP="00BB5605">
      <w:pPr>
        <w:jc w:val="both"/>
      </w:pPr>
      <w:r>
        <w:t xml:space="preserve">Шапка отчета содержит следующие поля отбора: Дата; Организация; </w:t>
      </w:r>
      <w:r w:rsidR="00293602">
        <w:t>Склад</w:t>
      </w:r>
      <w:r>
        <w:t>.</w:t>
      </w:r>
    </w:p>
    <w:tbl>
      <w:tblPr>
        <w:tblStyle w:val="a3"/>
        <w:tblW w:w="0" w:type="auto"/>
        <w:tblLook w:val="04A0"/>
      </w:tblPr>
      <w:tblGrid>
        <w:gridCol w:w="2518"/>
        <w:gridCol w:w="732"/>
        <w:gridCol w:w="1580"/>
        <w:gridCol w:w="1578"/>
        <w:gridCol w:w="1580"/>
        <w:gridCol w:w="1583"/>
      </w:tblGrid>
      <w:tr w:rsidR="00BE0EAC" w:rsidTr="00BE0EAC">
        <w:tc>
          <w:tcPr>
            <w:tcW w:w="2518" w:type="dxa"/>
          </w:tcPr>
          <w:p w:rsidR="00BE0EAC" w:rsidRDefault="00BE0EAC" w:rsidP="00BE0EAC">
            <w:pPr>
              <w:jc w:val="center"/>
            </w:pPr>
            <w:r>
              <w:t>Наименование, Артикул</w:t>
            </w:r>
          </w:p>
        </w:tc>
        <w:tc>
          <w:tcPr>
            <w:tcW w:w="732" w:type="dxa"/>
          </w:tcPr>
          <w:p w:rsidR="00BE0EAC" w:rsidRDefault="00BE0EAC" w:rsidP="00BE0EAC">
            <w:pPr>
              <w:jc w:val="center"/>
            </w:pPr>
            <w:r>
              <w:t>ЕИ</w:t>
            </w:r>
          </w:p>
        </w:tc>
        <w:tc>
          <w:tcPr>
            <w:tcW w:w="1580" w:type="dxa"/>
          </w:tcPr>
          <w:p w:rsidR="00BE0EAC" w:rsidRDefault="00BE0EAC" w:rsidP="00BE0EAC">
            <w:pPr>
              <w:jc w:val="center"/>
            </w:pPr>
            <w:r>
              <w:t>Остаток</w:t>
            </w:r>
          </w:p>
        </w:tc>
        <w:tc>
          <w:tcPr>
            <w:tcW w:w="1578" w:type="dxa"/>
          </w:tcPr>
          <w:p w:rsidR="00BE0EAC" w:rsidRDefault="00BE0EAC" w:rsidP="00BE0EAC">
            <w:pPr>
              <w:jc w:val="center"/>
            </w:pPr>
            <w:r>
              <w:t xml:space="preserve">Сумма </w:t>
            </w:r>
            <w:proofErr w:type="gramStart"/>
            <w:r>
              <w:t>по</w:t>
            </w:r>
            <w:proofErr w:type="gramEnd"/>
            <w:r>
              <w:t xml:space="preserve"> закуп.</w:t>
            </w:r>
          </w:p>
        </w:tc>
        <w:tc>
          <w:tcPr>
            <w:tcW w:w="1580" w:type="dxa"/>
          </w:tcPr>
          <w:p w:rsidR="00BE0EAC" w:rsidRDefault="00BE0EAC" w:rsidP="00BE0EAC">
            <w:pPr>
              <w:jc w:val="center"/>
            </w:pPr>
            <w:r>
              <w:t xml:space="preserve">Сумма по </w:t>
            </w:r>
            <w:proofErr w:type="spellStart"/>
            <w:r>
              <w:t>рознич</w:t>
            </w:r>
            <w:proofErr w:type="spellEnd"/>
            <w:r>
              <w:t>.</w:t>
            </w:r>
          </w:p>
        </w:tc>
        <w:tc>
          <w:tcPr>
            <w:tcW w:w="1583" w:type="dxa"/>
          </w:tcPr>
          <w:p w:rsidR="00BE0EAC" w:rsidRDefault="00BE0EAC" w:rsidP="00BE0EAC">
            <w:pPr>
              <w:jc w:val="center"/>
            </w:pPr>
            <w:r>
              <w:t>Процент наценки</w:t>
            </w:r>
          </w:p>
        </w:tc>
      </w:tr>
      <w:tr w:rsidR="00BE0EAC" w:rsidTr="00BE0EAC">
        <w:tc>
          <w:tcPr>
            <w:tcW w:w="2518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732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78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3" w:type="dxa"/>
          </w:tcPr>
          <w:p w:rsidR="00BE0EAC" w:rsidRDefault="00BE0EAC" w:rsidP="00BB5605">
            <w:pPr>
              <w:jc w:val="both"/>
            </w:pPr>
          </w:p>
        </w:tc>
      </w:tr>
      <w:tr w:rsidR="00BE0EAC" w:rsidTr="00BE0EAC">
        <w:tc>
          <w:tcPr>
            <w:tcW w:w="2518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732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78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3" w:type="dxa"/>
          </w:tcPr>
          <w:p w:rsidR="00BE0EAC" w:rsidRDefault="00BE0EAC" w:rsidP="00BB5605">
            <w:pPr>
              <w:jc w:val="both"/>
            </w:pPr>
          </w:p>
        </w:tc>
      </w:tr>
      <w:tr w:rsidR="00BE0EAC" w:rsidTr="00BE0EAC">
        <w:tc>
          <w:tcPr>
            <w:tcW w:w="2518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732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78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3" w:type="dxa"/>
          </w:tcPr>
          <w:p w:rsidR="00BE0EAC" w:rsidRDefault="00BE0EAC" w:rsidP="00BB5605">
            <w:pPr>
              <w:jc w:val="both"/>
            </w:pPr>
          </w:p>
        </w:tc>
      </w:tr>
      <w:tr w:rsidR="00BE0EAC" w:rsidTr="00BE0EAC">
        <w:tc>
          <w:tcPr>
            <w:tcW w:w="2518" w:type="dxa"/>
          </w:tcPr>
          <w:p w:rsidR="00BE0EAC" w:rsidRDefault="00BE0EAC" w:rsidP="00BB5605">
            <w:pPr>
              <w:jc w:val="both"/>
            </w:pPr>
            <w:r>
              <w:t>Итого</w:t>
            </w:r>
          </w:p>
        </w:tc>
        <w:tc>
          <w:tcPr>
            <w:tcW w:w="732" w:type="dxa"/>
          </w:tcPr>
          <w:p w:rsidR="00BE0EAC" w:rsidRDefault="00BE0EAC" w:rsidP="00BB5605">
            <w:pPr>
              <w:jc w:val="both"/>
            </w:pP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  <w:r>
              <w:t>*</w:t>
            </w:r>
          </w:p>
        </w:tc>
        <w:tc>
          <w:tcPr>
            <w:tcW w:w="1578" w:type="dxa"/>
          </w:tcPr>
          <w:p w:rsidR="00BE0EAC" w:rsidRDefault="00BE0EAC" w:rsidP="00BB5605">
            <w:pPr>
              <w:jc w:val="both"/>
            </w:pPr>
            <w:r>
              <w:t>*</w:t>
            </w:r>
          </w:p>
        </w:tc>
        <w:tc>
          <w:tcPr>
            <w:tcW w:w="1580" w:type="dxa"/>
          </w:tcPr>
          <w:p w:rsidR="00BE0EAC" w:rsidRDefault="00BE0EAC" w:rsidP="00BB5605">
            <w:pPr>
              <w:jc w:val="both"/>
            </w:pPr>
            <w:r>
              <w:t>*</w:t>
            </w:r>
          </w:p>
        </w:tc>
        <w:tc>
          <w:tcPr>
            <w:tcW w:w="1583" w:type="dxa"/>
          </w:tcPr>
          <w:p w:rsidR="00BE0EAC" w:rsidRDefault="00BE0EAC" w:rsidP="00BB5605">
            <w:pPr>
              <w:jc w:val="both"/>
            </w:pPr>
            <w:r>
              <w:t>*</w:t>
            </w:r>
          </w:p>
        </w:tc>
      </w:tr>
    </w:tbl>
    <w:p w:rsidR="00BE0EAC" w:rsidRDefault="00BE0EAC" w:rsidP="00BB5605">
      <w:pPr>
        <w:jc w:val="both"/>
      </w:pPr>
    </w:p>
    <w:p w:rsidR="00BE0EAC" w:rsidRDefault="00BE0EAC" w:rsidP="00BB5605">
      <w:pPr>
        <w:jc w:val="both"/>
      </w:pPr>
    </w:p>
    <w:p w:rsidR="00BB5605" w:rsidRDefault="00EC2E9C" w:rsidP="00BB5605">
      <w:pPr>
        <w:jc w:val="both"/>
      </w:pPr>
      <w:r>
        <w:t>Отчет содержит следующие колонки: Наименование, Артикул; ЕИ; Остаток; Сумма по закупочным ценам; Сумма по розничным ценам; Процент наценки.</w:t>
      </w:r>
    </w:p>
    <w:p w:rsidR="00BE0EAC" w:rsidRDefault="00BE0EAC" w:rsidP="00BB5605">
      <w:pPr>
        <w:jc w:val="both"/>
      </w:pPr>
      <w:r>
        <w:t xml:space="preserve">Отчет формируется </w:t>
      </w:r>
      <w:r w:rsidR="001026E7">
        <w:t xml:space="preserve">по остатку </w:t>
      </w:r>
      <w:r>
        <w:t>на основании данных регистра накопления «</w:t>
      </w:r>
      <w:r w:rsidR="001026E7">
        <w:t xml:space="preserve">Товары </w:t>
      </w:r>
      <w:r>
        <w:t>организаций».</w:t>
      </w:r>
    </w:p>
    <w:p w:rsidR="00EC2E9C" w:rsidRDefault="00EC2E9C" w:rsidP="00BB5605">
      <w:pPr>
        <w:jc w:val="both"/>
      </w:pPr>
      <w:r>
        <w:t xml:space="preserve">Отчет формируется по остаткам номенклатуры с отбором по организации и </w:t>
      </w:r>
      <w:r w:rsidR="00293602">
        <w:t>складам. В отборе должна быть возможность указания нескольких организаций или складов по типовому отбору: Равно; В списке и т.д.</w:t>
      </w:r>
    </w:p>
    <w:p w:rsidR="00293602" w:rsidRDefault="00293602" w:rsidP="00BB5605">
      <w:pPr>
        <w:jc w:val="both"/>
      </w:pPr>
      <w:r>
        <w:t>В колонку отчета «Наименование, Артикул» выводятся значения полей Наименование и Артикул карточки номенклатуры.</w:t>
      </w:r>
    </w:p>
    <w:p w:rsidR="00293602" w:rsidRDefault="00293602" w:rsidP="00BB5605">
      <w:pPr>
        <w:jc w:val="both"/>
      </w:pPr>
      <w:r>
        <w:t>В колонку отчета «ЕИ» автоматически проставляется единица измерения карточки номенклатуры.</w:t>
      </w:r>
    </w:p>
    <w:p w:rsidR="00293602" w:rsidRDefault="00293602" w:rsidP="00BB5605">
      <w:pPr>
        <w:jc w:val="both"/>
      </w:pPr>
      <w:r>
        <w:t>В колонку «Остаток» выводятся данные по количеству номенклатуры на остатке.</w:t>
      </w:r>
    </w:p>
    <w:p w:rsidR="00293602" w:rsidRDefault="00293602" w:rsidP="00BB5605">
      <w:pPr>
        <w:jc w:val="both"/>
      </w:pPr>
      <w:r>
        <w:t>В колонку «Сумма по закупочным ценам» выводится сумма по формуле: Количество*Цена закупочная. Цена закупочная равна записи регистра сведений «Цены номенклатуры» на дату формирования отчета по Виду цены «Закупочная».</w:t>
      </w:r>
    </w:p>
    <w:p w:rsidR="00293602" w:rsidRDefault="00293602" w:rsidP="00293602">
      <w:pPr>
        <w:jc w:val="both"/>
      </w:pPr>
      <w:r>
        <w:t>В колонку «Сумма по розничным ценам» выводится сумма по формуле: Количество*Цена розничная. Цена розничная равна записи регистра сведений «Цены номенклатуры» на дату фо</w:t>
      </w:r>
      <w:r w:rsidR="00603229">
        <w:t>рмирования отчета по Виду цены розничной продажи, установленной на складе</w:t>
      </w:r>
      <w:r>
        <w:t>.</w:t>
      </w:r>
    </w:p>
    <w:p w:rsidR="00293602" w:rsidRDefault="00BE0EAC" w:rsidP="00BB5605">
      <w:pPr>
        <w:jc w:val="both"/>
      </w:pPr>
      <w:r>
        <w:t>Процент наценки рассчитывается по формуле: ((Сумма по розничным ценам/Сумма по закупочным ценам) – 1)*100%.</w:t>
      </w:r>
    </w:p>
    <w:p w:rsidR="00BE0EAC" w:rsidRDefault="00BE0EAC" w:rsidP="00BB5605">
      <w:pPr>
        <w:jc w:val="both"/>
      </w:pPr>
      <w:r>
        <w:t>Расчет итога производится по колонке, итог по проценту наценки рассчитывается по строке.</w:t>
      </w:r>
    </w:p>
    <w:p w:rsidR="00BE0EAC" w:rsidRDefault="00BE0EAC" w:rsidP="00BB5605">
      <w:pPr>
        <w:jc w:val="both"/>
      </w:pPr>
    </w:p>
    <w:p w:rsidR="00EC2E9C" w:rsidRPr="00EC2E9C" w:rsidRDefault="00EC2E9C" w:rsidP="00BB5605">
      <w:pPr>
        <w:jc w:val="both"/>
      </w:pPr>
    </w:p>
    <w:sectPr w:rsidR="00EC2E9C" w:rsidRPr="00EC2E9C" w:rsidSect="0078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1C6"/>
    <w:rsid w:val="000F2842"/>
    <w:rsid w:val="001026E7"/>
    <w:rsid w:val="001E08B8"/>
    <w:rsid w:val="00293602"/>
    <w:rsid w:val="002B7484"/>
    <w:rsid w:val="0057128E"/>
    <w:rsid w:val="00603229"/>
    <w:rsid w:val="006642B0"/>
    <w:rsid w:val="00782528"/>
    <w:rsid w:val="008401C6"/>
    <w:rsid w:val="00BB5605"/>
    <w:rsid w:val="00BE0EAC"/>
    <w:rsid w:val="00E82FED"/>
    <w:rsid w:val="00EC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Дральщиков</dc:creator>
  <cp:keywords/>
  <dc:description/>
  <cp:lastModifiedBy>Серега</cp:lastModifiedBy>
  <cp:revision>5</cp:revision>
  <dcterms:created xsi:type="dcterms:W3CDTF">2016-12-30T10:07:00Z</dcterms:created>
  <dcterms:modified xsi:type="dcterms:W3CDTF">2017-01-05T04:59:00Z</dcterms:modified>
</cp:coreProperties>
</file>