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7B1" w:rsidRDefault="005A67B1" w:rsidP="005A67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Постановка задачи для работы с 1С: Управление небольшой фирмой </w:t>
      </w:r>
      <w:proofErr w:type="spellStart"/>
      <w:r>
        <w:rPr>
          <w:rFonts w:ascii="Arial" w:hAnsi="Arial" w:cs="Arial"/>
          <w:b/>
          <w:sz w:val="28"/>
          <w:szCs w:val="28"/>
        </w:rPr>
        <w:t>ред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1.6</w:t>
      </w:r>
      <w:r w:rsidR="00813858">
        <w:rPr>
          <w:rFonts w:ascii="Arial" w:hAnsi="Arial" w:cs="Arial"/>
          <w:b/>
          <w:sz w:val="28"/>
          <w:szCs w:val="28"/>
        </w:rPr>
        <w:t>.7</w:t>
      </w:r>
      <w:bookmarkStart w:id="0" w:name="_GoBack"/>
      <w:bookmarkEnd w:id="0"/>
    </w:p>
    <w:p w:rsidR="005A67B1" w:rsidRDefault="005A67B1" w:rsidP="005A67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Состав работ:</w:t>
      </w:r>
    </w:p>
    <w:p w:rsidR="00853CEB" w:rsidRDefault="00853CEB" w:rsidP="00853CEB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Создание ВПО «Выполнение заказов»</w:t>
      </w:r>
    </w:p>
    <w:p w:rsidR="00853CEB" w:rsidRDefault="00853CEB" w:rsidP="00853CE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ВПО необходимо создать на основе типового отчета «Выполнение заказов».</w:t>
      </w:r>
    </w:p>
    <w:p w:rsidR="00853CEB" w:rsidRDefault="00853CEB" w:rsidP="00853CE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Отборы отчета:</w:t>
      </w:r>
    </w:p>
    <w:p w:rsidR="00853CEB" w:rsidRDefault="00853CEB" w:rsidP="00853CE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Организация</w:t>
      </w:r>
    </w:p>
    <w:p w:rsidR="00853CEB" w:rsidRDefault="00853CEB" w:rsidP="00853CE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Контрагент</w:t>
      </w:r>
    </w:p>
    <w:p w:rsidR="00853CEB" w:rsidRDefault="00853CEB" w:rsidP="00853CE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Договор контрагента</w:t>
      </w:r>
    </w:p>
    <w:p w:rsidR="00853CEB" w:rsidRDefault="00853CEB" w:rsidP="00853CE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Номенклатура</w:t>
      </w:r>
    </w:p>
    <w:p w:rsidR="00853CEB" w:rsidRDefault="00853CEB" w:rsidP="00853CE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Период</w:t>
      </w:r>
    </w:p>
    <w:p w:rsidR="00853CEB" w:rsidRDefault="00853CEB" w:rsidP="00853CEB">
      <w:pPr>
        <w:pStyle w:val="a3"/>
        <w:ind w:left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Также</w:t>
      </w:r>
      <w:proofErr w:type="gramEnd"/>
      <w:r>
        <w:rPr>
          <w:rFonts w:ascii="Arial" w:hAnsi="Arial" w:cs="Arial"/>
          <w:sz w:val="24"/>
          <w:szCs w:val="24"/>
        </w:rPr>
        <w:t xml:space="preserve"> как и в типовом отчете необходимо реализовать возможность смотреть отчет по всем заказам, по незавершённым заказам, неотгруженным заказам и необеспеченным.</w:t>
      </w:r>
    </w:p>
    <w:p w:rsidR="00853CEB" w:rsidRDefault="00853CEB" w:rsidP="00853CEB">
      <w:pPr>
        <w:pStyle w:val="a3"/>
        <w:rPr>
          <w:rFonts w:ascii="Arial" w:hAnsi="Arial" w:cs="Arial"/>
          <w:sz w:val="24"/>
          <w:szCs w:val="24"/>
        </w:rPr>
      </w:pPr>
    </w:p>
    <w:p w:rsidR="00853CEB" w:rsidRDefault="00853CEB" w:rsidP="00853CEB">
      <w:pPr>
        <w:pStyle w:val="a3"/>
        <w:rPr>
          <w:rFonts w:ascii="Arial" w:hAnsi="Arial" w:cs="Arial"/>
          <w:sz w:val="24"/>
          <w:szCs w:val="24"/>
        </w:rPr>
      </w:pPr>
    </w:p>
    <w:p w:rsidR="00853CEB" w:rsidRDefault="00853CEB" w:rsidP="00853CE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Кроме тех реквизитов, которые есть в типовом отчете, необходимо добавить: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1"/>
        <w:gridCol w:w="2855"/>
        <w:gridCol w:w="2899"/>
      </w:tblGrid>
      <w:tr w:rsidR="00853CEB" w:rsidTr="00853C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853CEB" w:rsidTr="00853C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Контрагент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«Контрагенты»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CEB" w:rsidTr="00853C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Договор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«Договоры»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CEB" w:rsidTr="00853C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отгрузки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«Дата отгрузки»</w:t>
            </w:r>
          </w:p>
        </w:tc>
      </w:tr>
      <w:tr w:rsidR="00853CEB" w:rsidTr="00853C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 оплате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Число( 15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,2)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«Всего»</w:t>
            </w:r>
          </w:p>
        </w:tc>
      </w:tr>
      <w:tr w:rsidR="00853CEB" w:rsidTr="00853C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Оплачено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Число( 15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,2)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Попадают данные из документов «Поступление на счет», «Поступления в кассу», реквизит «Сумма расчетов», созданных на основании заказа.</w:t>
            </w:r>
          </w:p>
        </w:tc>
      </w:tr>
      <w:tr w:rsidR="00853CEB" w:rsidTr="00853C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Осталось оплатить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Число( 15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,2)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«К оплате» минус реквизит «Оплачено»</w:t>
            </w:r>
          </w:p>
        </w:tc>
      </w:tr>
      <w:tr w:rsidR="00853CEB" w:rsidTr="00853C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Серийный номер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EB" w:rsidRDefault="00B12E4F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«Серийный номер</w:t>
            </w:r>
          </w:p>
        </w:tc>
      </w:tr>
      <w:tr w:rsidR="00853CEB" w:rsidTr="00853CEB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 счета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EB" w:rsidRDefault="00853CEB">
            <w:pPr>
              <w:pStyle w:val="a3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дополнительный реквизит «Номер счета»</w:t>
            </w:r>
          </w:p>
        </w:tc>
      </w:tr>
    </w:tbl>
    <w:p w:rsidR="00853CEB" w:rsidRDefault="00853CEB" w:rsidP="00853CEB">
      <w:pPr>
        <w:pStyle w:val="a3"/>
        <w:rPr>
          <w:rFonts w:ascii="Arial" w:hAnsi="Arial" w:cs="Arial"/>
          <w:sz w:val="24"/>
          <w:szCs w:val="24"/>
        </w:rPr>
      </w:pPr>
    </w:p>
    <w:p w:rsidR="00853CEB" w:rsidRDefault="00853CEB" w:rsidP="00853CE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Макет отчета:</w:t>
      </w:r>
    </w:p>
    <w:p w:rsidR="00853CEB" w:rsidRDefault="00853CEB" w:rsidP="00853CEB">
      <w:pPr>
        <w:pStyle w:val="a3"/>
        <w:rPr>
          <w:rFonts w:ascii="Arial" w:hAnsi="Arial" w:cs="Arial"/>
          <w:sz w:val="24"/>
          <w:szCs w:val="24"/>
        </w:rPr>
      </w:pPr>
    </w:p>
    <w:p w:rsidR="00853CEB" w:rsidRDefault="00853CEB" w:rsidP="00853CEB">
      <w:pPr>
        <w:pStyle w:val="a3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36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CEB" w:rsidRDefault="00853CEB" w:rsidP="00853CEB">
      <w:pPr>
        <w:rPr>
          <w:rFonts w:ascii="Arial" w:hAnsi="Arial" w:cs="Arial"/>
          <w:sz w:val="24"/>
          <w:szCs w:val="24"/>
        </w:rPr>
      </w:pPr>
    </w:p>
    <w:p w:rsidR="00853CEB" w:rsidRDefault="00853CEB" w:rsidP="00853CEB">
      <w:pPr>
        <w:rPr>
          <w:rFonts w:ascii="Arial" w:hAnsi="Arial" w:cs="Arial"/>
          <w:sz w:val="24"/>
          <w:szCs w:val="24"/>
        </w:rPr>
      </w:pPr>
    </w:p>
    <w:p w:rsidR="00853CEB" w:rsidRDefault="00853CEB" w:rsidP="005A67B1">
      <w:pPr>
        <w:rPr>
          <w:rFonts w:ascii="Arial" w:hAnsi="Arial" w:cs="Arial"/>
          <w:b/>
          <w:sz w:val="28"/>
          <w:szCs w:val="28"/>
        </w:rPr>
      </w:pPr>
    </w:p>
    <w:p w:rsidR="005A67B1" w:rsidRDefault="005A67B1" w:rsidP="005A67B1">
      <w:pPr>
        <w:rPr>
          <w:rFonts w:ascii="Arial" w:hAnsi="Arial" w:cs="Arial"/>
          <w:sz w:val="24"/>
          <w:szCs w:val="24"/>
        </w:rPr>
      </w:pPr>
    </w:p>
    <w:p w:rsidR="00D67961" w:rsidRPr="005A67B1" w:rsidRDefault="00813858">
      <w:pPr>
        <w:rPr>
          <w:rFonts w:ascii="Arial" w:hAnsi="Arial" w:cs="Arial"/>
          <w:sz w:val="24"/>
          <w:szCs w:val="24"/>
        </w:rPr>
      </w:pPr>
    </w:p>
    <w:sectPr w:rsidR="00D67961" w:rsidRPr="005A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76E60"/>
    <w:multiLevelType w:val="hybridMultilevel"/>
    <w:tmpl w:val="2A8CBC4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5B907B8"/>
    <w:multiLevelType w:val="hybridMultilevel"/>
    <w:tmpl w:val="AFF83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BA"/>
    <w:rsid w:val="004B6316"/>
    <w:rsid w:val="005A67B1"/>
    <w:rsid w:val="00813858"/>
    <w:rsid w:val="00853CEB"/>
    <w:rsid w:val="00B12E4F"/>
    <w:rsid w:val="00D141BA"/>
    <w:rsid w:val="00D7366D"/>
    <w:rsid w:val="00D9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21C87-F5C8-45F1-A79A-BAF135DB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B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CEB"/>
    <w:pPr>
      <w:ind w:left="720"/>
      <w:contextualSpacing/>
    </w:pPr>
  </w:style>
  <w:style w:type="table" w:styleId="a4">
    <w:name w:val="Table Grid"/>
    <w:basedOn w:val="a1"/>
    <w:uiPriority w:val="39"/>
    <w:rsid w:val="00853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1005</Characters>
  <Application>Microsoft Office Word</Application>
  <DocSecurity>0</DocSecurity>
  <Lines>8</Lines>
  <Paragraphs>2</Paragraphs>
  <ScaleCrop>false</ScaleCrop>
  <Company>UralSOFT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Таня13</dc:creator>
  <cp:keywords/>
  <dc:description/>
  <cp:lastModifiedBy>Таня13</cp:lastModifiedBy>
  <cp:revision>6</cp:revision>
  <dcterms:created xsi:type="dcterms:W3CDTF">2016-12-15T10:30:00Z</dcterms:created>
  <dcterms:modified xsi:type="dcterms:W3CDTF">2016-12-28T11:43:00Z</dcterms:modified>
</cp:coreProperties>
</file>