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21D4" w:rsidRPr="008421D4" w:rsidRDefault="008421D4">
      <w:r>
        <w:t>Что надо: необходимо реализовать отчет по затратам для конфигурации 1С: Комплексная автоматизация 8 релиз 1.1.62.3</w:t>
      </w:r>
    </w:p>
    <w:p w:rsidR="008421D4" w:rsidRDefault="008421D4">
      <w:r>
        <w:t>Зачем надо: для визуализации управленческой информации о затратах в подразделениях по периодам.</w:t>
      </w:r>
    </w:p>
    <w:p w:rsidR="008421D4" w:rsidRDefault="008421D4">
      <w:r>
        <w:t>Когда надо: к 04.09.2015</w:t>
      </w:r>
    </w:p>
    <w:p w:rsidR="008421D4" w:rsidRDefault="008421D4">
      <w:r>
        <w:t>Как надо:</w:t>
      </w:r>
      <w:r w:rsidR="006B2483">
        <w:t xml:space="preserve"> </w:t>
      </w:r>
      <w:proofErr w:type="gramStart"/>
      <w:r w:rsidR="006B2483">
        <w:t>см</w:t>
      </w:r>
      <w:proofErr w:type="gramEnd"/>
      <w:r w:rsidR="006B2483">
        <w:t xml:space="preserve"> файл с ТЗ</w:t>
      </w:r>
    </w:p>
    <w:p w:rsidR="008421D4" w:rsidRDefault="008421D4">
      <w:r>
        <w:t>Отчет должен выглядеть следующим образом:</w:t>
      </w:r>
    </w:p>
    <w:tbl>
      <w:tblPr>
        <w:tblW w:w="9229" w:type="dxa"/>
        <w:tblInd w:w="93" w:type="dxa"/>
        <w:tblLook w:val="04A0"/>
      </w:tblPr>
      <w:tblGrid>
        <w:gridCol w:w="3340"/>
        <w:gridCol w:w="1580"/>
        <w:gridCol w:w="1580"/>
        <w:gridCol w:w="1580"/>
        <w:gridCol w:w="1149"/>
      </w:tblGrid>
      <w:tr w:rsidR="008421D4" w:rsidRPr="008421D4" w:rsidTr="008421D4">
        <w:trPr>
          <w:trHeight w:val="439"/>
        </w:trPr>
        <w:tc>
          <w:tcPr>
            <w:tcW w:w="3340" w:type="dxa"/>
            <w:tcBorders>
              <w:top w:val="single" w:sz="4" w:space="0" w:color="B3AC86"/>
              <w:left w:val="single" w:sz="4" w:space="0" w:color="B3AC86"/>
              <w:bottom w:val="single" w:sz="4" w:space="0" w:color="B3AC86"/>
              <w:right w:val="single" w:sz="4" w:space="0" w:color="B3AC86"/>
            </w:tcBorders>
            <w:shd w:val="clear" w:color="000000" w:fill="EAE5D8"/>
            <w:hideMark/>
          </w:tcPr>
          <w:p w:rsidR="008421D4" w:rsidRPr="008421D4" w:rsidRDefault="008421D4" w:rsidP="008421D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594304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b/>
                <w:bCs/>
                <w:color w:val="594304"/>
                <w:sz w:val="16"/>
                <w:szCs w:val="16"/>
              </w:rPr>
              <w:t>Подразделение</w:t>
            </w:r>
          </w:p>
        </w:tc>
        <w:tc>
          <w:tcPr>
            <w:tcW w:w="1580" w:type="dxa"/>
            <w:tcBorders>
              <w:top w:val="single" w:sz="4" w:space="0" w:color="B3AC86"/>
              <w:left w:val="nil"/>
              <w:bottom w:val="single" w:sz="4" w:space="0" w:color="B3AC86"/>
              <w:right w:val="single" w:sz="4" w:space="0" w:color="B3AC86"/>
            </w:tcBorders>
            <w:shd w:val="clear" w:color="000000" w:fill="EAE5D8"/>
            <w:hideMark/>
          </w:tcPr>
          <w:p w:rsidR="008421D4" w:rsidRPr="008421D4" w:rsidRDefault="008421D4" w:rsidP="008421D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594304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b/>
                <w:bCs/>
                <w:color w:val="594304"/>
                <w:sz w:val="16"/>
                <w:szCs w:val="16"/>
              </w:rPr>
              <w:t>Неделя с 30.03.2015</w:t>
            </w:r>
          </w:p>
        </w:tc>
        <w:tc>
          <w:tcPr>
            <w:tcW w:w="1580" w:type="dxa"/>
            <w:tcBorders>
              <w:top w:val="single" w:sz="4" w:space="0" w:color="B3AC86"/>
              <w:left w:val="nil"/>
              <w:bottom w:val="single" w:sz="4" w:space="0" w:color="B3AC86"/>
              <w:right w:val="single" w:sz="4" w:space="0" w:color="B3AC86"/>
            </w:tcBorders>
            <w:shd w:val="clear" w:color="000000" w:fill="EAE5D8"/>
            <w:hideMark/>
          </w:tcPr>
          <w:p w:rsidR="008421D4" w:rsidRPr="008421D4" w:rsidRDefault="008421D4" w:rsidP="008421D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594304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b/>
                <w:bCs/>
                <w:color w:val="594304"/>
                <w:sz w:val="16"/>
                <w:szCs w:val="16"/>
              </w:rPr>
              <w:t>Неделя с 06.04.2015</w:t>
            </w:r>
          </w:p>
        </w:tc>
        <w:tc>
          <w:tcPr>
            <w:tcW w:w="1580" w:type="dxa"/>
            <w:tcBorders>
              <w:top w:val="single" w:sz="4" w:space="0" w:color="B3AC86"/>
              <w:left w:val="nil"/>
              <w:bottom w:val="single" w:sz="4" w:space="0" w:color="B3AC86"/>
              <w:right w:val="single" w:sz="4" w:space="0" w:color="B3AC86"/>
            </w:tcBorders>
            <w:shd w:val="clear" w:color="000000" w:fill="EAE5D8"/>
            <w:hideMark/>
          </w:tcPr>
          <w:p w:rsidR="008421D4" w:rsidRPr="008421D4" w:rsidRDefault="008421D4" w:rsidP="008421D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594304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b/>
                <w:bCs/>
                <w:color w:val="594304"/>
                <w:sz w:val="16"/>
                <w:szCs w:val="16"/>
              </w:rPr>
              <w:t>Неделя с 13.04.2015</w:t>
            </w:r>
          </w:p>
        </w:tc>
        <w:tc>
          <w:tcPr>
            <w:tcW w:w="1149" w:type="dxa"/>
            <w:tcBorders>
              <w:top w:val="single" w:sz="4" w:space="0" w:color="B3AC86"/>
              <w:left w:val="nil"/>
              <w:bottom w:val="single" w:sz="4" w:space="0" w:color="B3AC86"/>
              <w:right w:val="single" w:sz="4" w:space="0" w:color="B3AC86"/>
            </w:tcBorders>
            <w:shd w:val="clear" w:color="000000" w:fill="EAE5D8"/>
            <w:hideMark/>
          </w:tcPr>
          <w:p w:rsidR="008421D4" w:rsidRPr="008421D4" w:rsidRDefault="008421D4" w:rsidP="008421D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594304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b/>
                <w:bCs/>
                <w:color w:val="594304"/>
                <w:sz w:val="16"/>
                <w:szCs w:val="16"/>
              </w:rPr>
              <w:t>Неделя с 20.04.2015</w:t>
            </w:r>
          </w:p>
        </w:tc>
      </w:tr>
      <w:tr w:rsidR="008421D4" w:rsidRPr="008421D4" w:rsidTr="008421D4">
        <w:trPr>
          <w:trHeight w:val="222"/>
        </w:trPr>
        <w:tc>
          <w:tcPr>
            <w:tcW w:w="3340" w:type="dxa"/>
            <w:tcBorders>
              <w:top w:val="nil"/>
              <w:left w:val="single" w:sz="4" w:space="0" w:color="B3AC86"/>
              <w:bottom w:val="single" w:sz="4" w:space="0" w:color="B3AC86"/>
              <w:right w:val="single" w:sz="4" w:space="0" w:color="B3AC86"/>
            </w:tcBorders>
            <w:shd w:val="clear" w:color="000000" w:fill="EAE5D8"/>
            <w:hideMark/>
          </w:tcPr>
          <w:p w:rsidR="008421D4" w:rsidRPr="008421D4" w:rsidRDefault="008421D4" w:rsidP="008421D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594304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b/>
                <w:bCs/>
                <w:color w:val="594304"/>
                <w:sz w:val="16"/>
                <w:szCs w:val="16"/>
              </w:rPr>
              <w:t>Статья затрат</w:t>
            </w:r>
            <w:r w:rsidR="00A324F2">
              <w:rPr>
                <w:rFonts w:ascii="Arial" w:eastAsia="Times New Roman" w:hAnsi="Arial" w:cs="Arial"/>
                <w:b/>
                <w:bCs/>
                <w:color w:val="594304"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="00A324F2">
              <w:rPr>
                <w:rFonts w:ascii="Arial" w:eastAsia="Times New Roman" w:hAnsi="Arial" w:cs="Arial"/>
                <w:b/>
                <w:bCs/>
                <w:color w:val="594304"/>
                <w:sz w:val="16"/>
                <w:szCs w:val="16"/>
              </w:rPr>
              <w:t>упр</w:t>
            </w:r>
            <w:proofErr w:type="spellEnd"/>
            <w:proofErr w:type="gramEnd"/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B3AC86"/>
              <w:right w:val="single" w:sz="4" w:space="0" w:color="B3AC86"/>
            </w:tcBorders>
            <w:shd w:val="clear" w:color="000000" w:fill="EAE5D8"/>
            <w:hideMark/>
          </w:tcPr>
          <w:p w:rsidR="008421D4" w:rsidRPr="008421D4" w:rsidRDefault="008421D4" w:rsidP="008421D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94304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b/>
                <w:bCs/>
                <w:color w:val="594304"/>
                <w:sz w:val="16"/>
                <w:szCs w:val="16"/>
              </w:rPr>
              <w:t>Сумма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B3AC86"/>
              <w:right w:val="single" w:sz="4" w:space="0" w:color="B3AC86"/>
            </w:tcBorders>
            <w:shd w:val="clear" w:color="000000" w:fill="EAE5D8"/>
            <w:hideMark/>
          </w:tcPr>
          <w:p w:rsidR="008421D4" w:rsidRPr="008421D4" w:rsidRDefault="008421D4" w:rsidP="008421D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94304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b/>
                <w:bCs/>
                <w:color w:val="594304"/>
                <w:sz w:val="16"/>
                <w:szCs w:val="16"/>
              </w:rPr>
              <w:t>Сумма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B3AC86"/>
              <w:right w:val="single" w:sz="4" w:space="0" w:color="B3AC86"/>
            </w:tcBorders>
            <w:shd w:val="clear" w:color="000000" w:fill="EAE5D8"/>
            <w:hideMark/>
          </w:tcPr>
          <w:p w:rsidR="008421D4" w:rsidRPr="008421D4" w:rsidRDefault="008421D4" w:rsidP="008421D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94304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b/>
                <w:bCs/>
                <w:color w:val="594304"/>
                <w:sz w:val="16"/>
                <w:szCs w:val="16"/>
              </w:rPr>
              <w:t>Сумма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B3AC86"/>
              <w:right w:val="single" w:sz="4" w:space="0" w:color="B3AC86"/>
            </w:tcBorders>
            <w:shd w:val="clear" w:color="000000" w:fill="EAE5D8"/>
            <w:hideMark/>
          </w:tcPr>
          <w:p w:rsidR="008421D4" w:rsidRPr="008421D4" w:rsidRDefault="008421D4" w:rsidP="008421D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94304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b/>
                <w:bCs/>
                <w:color w:val="594304"/>
                <w:sz w:val="16"/>
                <w:szCs w:val="16"/>
              </w:rPr>
              <w:t>Сумма</w:t>
            </w:r>
          </w:p>
        </w:tc>
      </w:tr>
      <w:tr w:rsidR="008421D4" w:rsidRPr="008421D4" w:rsidTr="008421D4">
        <w:trPr>
          <w:trHeight w:val="222"/>
        </w:trPr>
        <w:tc>
          <w:tcPr>
            <w:tcW w:w="3340" w:type="dxa"/>
            <w:tcBorders>
              <w:top w:val="nil"/>
              <w:left w:val="single" w:sz="4" w:space="0" w:color="B3AC86"/>
              <w:bottom w:val="single" w:sz="4" w:space="0" w:color="B3AC86"/>
              <w:right w:val="single" w:sz="4" w:space="0" w:color="B3AC86"/>
            </w:tcBorders>
            <w:shd w:val="clear" w:color="000000" w:fill="EAE5D8"/>
            <w:hideMark/>
          </w:tcPr>
          <w:p w:rsidR="008421D4" w:rsidRPr="008421D4" w:rsidRDefault="008421D4" w:rsidP="008421D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594304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b/>
                <w:bCs/>
                <w:color w:val="594304"/>
                <w:sz w:val="16"/>
                <w:szCs w:val="16"/>
              </w:rPr>
              <w:t>3. Елец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B3AC86"/>
              <w:right w:val="single" w:sz="4" w:space="0" w:color="B3AC86"/>
            </w:tcBorders>
            <w:shd w:val="clear" w:color="000000" w:fill="EAE5D8"/>
            <w:hideMark/>
          </w:tcPr>
          <w:p w:rsidR="008421D4" w:rsidRPr="008421D4" w:rsidRDefault="008421D4" w:rsidP="008421D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594304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b/>
                <w:bCs/>
                <w:color w:val="594304"/>
                <w:sz w:val="16"/>
                <w:szCs w:val="16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B3AC86"/>
              <w:right w:val="single" w:sz="4" w:space="0" w:color="B3AC86"/>
            </w:tcBorders>
            <w:shd w:val="clear" w:color="000000" w:fill="EAE5D8"/>
            <w:hideMark/>
          </w:tcPr>
          <w:p w:rsidR="008421D4" w:rsidRPr="008421D4" w:rsidRDefault="008421D4" w:rsidP="008421D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594304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b/>
                <w:bCs/>
                <w:color w:val="594304"/>
                <w:sz w:val="16"/>
                <w:szCs w:val="16"/>
              </w:rPr>
              <w:t>10 000,00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B3AC86"/>
              <w:right w:val="single" w:sz="4" w:space="0" w:color="B3AC86"/>
            </w:tcBorders>
            <w:shd w:val="clear" w:color="000000" w:fill="EAE5D8"/>
            <w:hideMark/>
          </w:tcPr>
          <w:p w:rsidR="008421D4" w:rsidRPr="008421D4" w:rsidRDefault="008421D4" w:rsidP="008421D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594304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b/>
                <w:bCs/>
                <w:color w:val="594304"/>
                <w:sz w:val="16"/>
                <w:szCs w:val="16"/>
              </w:rPr>
              <w:t>10 000,00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B3AC86"/>
              <w:right w:val="single" w:sz="4" w:space="0" w:color="B3AC86"/>
            </w:tcBorders>
            <w:shd w:val="clear" w:color="000000" w:fill="EAE5D8"/>
            <w:hideMark/>
          </w:tcPr>
          <w:p w:rsidR="008421D4" w:rsidRPr="008421D4" w:rsidRDefault="008421D4" w:rsidP="008421D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594304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b/>
                <w:bCs/>
                <w:color w:val="594304"/>
                <w:sz w:val="16"/>
                <w:szCs w:val="16"/>
              </w:rPr>
              <w:t>8 000,00</w:t>
            </w:r>
          </w:p>
        </w:tc>
      </w:tr>
      <w:tr w:rsidR="008421D4" w:rsidRPr="008421D4" w:rsidTr="008421D4">
        <w:trPr>
          <w:trHeight w:val="222"/>
        </w:trPr>
        <w:tc>
          <w:tcPr>
            <w:tcW w:w="3340" w:type="dxa"/>
            <w:tcBorders>
              <w:top w:val="nil"/>
              <w:left w:val="single" w:sz="4" w:space="0" w:color="B3AC86"/>
              <w:bottom w:val="single" w:sz="4" w:space="0" w:color="B3AC86"/>
              <w:right w:val="single" w:sz="4" w:space="0" w:color="B3AC86"/>
            </w:tcBorders>
            <w:shd w:val="clear" w:color="000000" w:fill="FFFFFF"/>
            <w:hideMark/>
          </w:tcPr>
          <w:p w:rsidR="008421D4" w:rsidRPr="008421D4" w:rsidRDefault="008421D4" w:rsidP="008421D4">
            <w:pPr>
              <w:spacing w:after="0" w:line="240" w:lineRule="auto"/>
              <w:ind w:firstLineChars="100" w:firstLine="160"/>
              <w:outlineLvl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Прочие расходы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B3AC86"/>
              <w:right w:val="single" w:sz="4" w:space="0" w:color="B3AC86"/>
            </w:tcBorders>
            <w:shd w:val="clear" w:color="000000" w:fill="FFFFFF"/>
            <w:hideMark/>
          </w:tcPr>
          <w:p w:rsidR="008421D4" w:rsidRPr="008421D4" w:rsidRDefault="008421D4" w:rsidP="008421D4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B3AC86"/>
              <w:right w:val="single" w:sz="4" w:space="0" w:color="B3AC86"/>
            </w:tcBorders>
            <w:shd w:val="clear" w:color="000000" w:fill="FFFFFF"/>
            <w:hideMark/>
          </w:tcPr>
          <w:p w:rsidR="008421D4" w:rsidRPr="008421D4" w:rsidRDefault="008421D4" w:rsidP="008421D4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B3AC86"/>
              <w:right w:val="single" w:sz="4" w:space="0" w:color="B3AC86"/>
            </w:tcBorders>
            <w:shd w:val="clear" w:color="000000" w:fill="FFFFFF"/>
            <w:hideMark/>
          </w:tcPr>
          <w:p w:rsidR="008421D4" w:rsidRPr="008421D4" w:rsidRDefault="008421D4" w:rsidP="008421D4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B3AC86"/>
              <w:right w:val="single" w:sz="4" w:space="0" w:color="B3AC86"/>
            </w:tcBorders>
            <w:shd w:val="clear" w:color="000000" w:fill="FFFFFF"/>
            <w:hideMark/>
          </w:tcPr>
          <w:p w:rsidR="008421D4" w:rsidRPr="008421D4" w:rsidRDefault="008421D4" w:rsidP="008421D4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8 000,00</w:t>
            </w:r>
          </w:p>
        </w:tc>
      </w:tr>
      <w:tr w:rsidR="008421D4" w:rsidRPr="008421D4" w:rsidTr="008421D4">
        <w:trPr>
          <w:trHeight w:val="222"/>
        </w:trPr>
        <w:tc>
          <w:tcPr>
            <w:tcW w:w="3340" w:type="dxa"/>
            <w:tcBorders>
              <w:top w:val="nil"/>
              <w:left w:val="single" w:sz="4" w:space="0" w:color="B3AC86"/>
              <w:bottom w:val="single" w:sz="4" w:space="0" w:color="B3AC86"/>
              <w:right w:val="single" w:sz="4" w:space="0" w:color="B3AC86"/>
            </w:tcBorders>
            <w:shd w:val="clear" w:color="000000" w:fill="EAE5D8"/>
            <w:hideMark/>
          </w:tcPr>
          <w:p w:rsidR="008421D4" w:rsidRPr="008421D4" w:rsidRDefault="008421D4" w:rsidP="008421D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594304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b/>
                <w:bCs/>
                <w:color w:val="594304"/>
                <w:sz w:val="16"/>
                <w:szCs w:val="16"/>
              </w:rPr>
              <w:t>Опт Елец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B3AC86"/>
              <w:right w:val="single" w:sz="4" w:space="0" w:color="B3AC86"/>
            </w:tcBorders>
            <w:shd w:val="clear" w:color="000000" w:fill="EAE5D8"/>
            <w:hideMark/>
          </w:tcPr>
          <w:p w:rsidR="008421D4" w:rsidRPr="008421D4" w:rsidRDefault="008421D4" w:rsidP="008421D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594304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b/>
                <w:bCs/>
                <w:color w:val="594304"/>
                <w:sz w:val="16"/>
                <w:szCs w:val="16"/>
              </w:rPr>
              <w:t>6 900,00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B3AC86"/>
              <w:right w:val="single" w:sz="4" w:space="0" w:color="B3AC86"/>
            </w:tcBorders>
            <w:shd w:val="clear" w:color="000000" w:fill="EAE5D8"/>
            <w:hideMark/>
          </w:tcPr>
          <w:p w:rsidR="008421D4" w:rsidRPr="008421D4" w:rsidRDefault="008421D4" w:rsidP="008421D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594304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b/>
                <w:bCs/>
                <w:color w:val="594304"/>
                <w:sz w:val="16"/>
                <w:szCs w:val="16"/>
              </w:rPr>
              <w:t>72 458,00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B3AC86"/>
              <w:right w:val="single" w:sz="4" w:space="0" w:color="B3AC86"/>
            </w:tcBorders>
            <w:shd w:val="clear" w:color="000000" w:fill="EAE5D8"/>
            <w:hideMark/>
          </w:tcPr>
          <w:p w:rsidR="008421D4" w:rsidRPr="008421D4" w:rsidRDefault="008421D4" w:rsidP="008421D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594304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b/>
                <w:bCs/>
                <w:color w:val="594304"/>
                <w:sz w:val="16"/>
                <w:szCs w:val="16"/>
              </w:rPr>
              <w:t>53 964,00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B3AC86"/>
              <w:right w:val="single" w:sz="4" w:space="0" w:color="B3AC86"/>
            </w:tcBorders>
            <w:shd w:val="clear" w:color="000000" w:fill="EAE5D8"/>
            <w:hideMark/>
          </w:tcPr>
          <w:p w:rsidR="008421D4" w:rsidRPr="008421D4" w:rsidRDefault="008421D4" w:rsidP="008421D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594304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b/>
                <w:bCs/>
                <w:color w:val="594304"/>
                <w:sz w:val="16"/>
                <w:szCs w:val="16"/>
              </w:rPr>
              <w:t>88 920,00</w:t>
            </w:r>
          </w:p>
        </w:tc>
      </w:tr>
      <w:tr w:rsidR="008421D4" w:rsidRPr="008421D4" w:rsidTr="008421D4">
        <w:trPr>
          <w:trHeight w:val="222"/>
        </w:trPr>
        <w:tc>
          <w:tcPr>
            <w:tcW w:w="3340" w:type="dxa"/>
            <w:tcBorders>
              <w:top w:val="nil"/>
              <w:left w:val="single" w:sz="4" w:space="0" w:color="B3AC86"/>
              <w:bottom w:val="single" w:sz="4" w:space="0" w:color="B3AC86"/>
              <w:right w:val="single" w:sz="4" w:space="0" w:color="B3AC86"/>
            </w:tcBorders>
            <w:shd w:val="clear" w:color="000000" w:fill="FFFFFF"/>
            <w:hideMark/>
          </w:tcPr>
          <w:p w:rsidR="008421D4" w:rsidRPr="008421D4" w:rsidRDefault="008421D4" w:rsidP="008421D4">
            <w:pPr>
              <w:spacing w:after="0" w:line="240" w:lineRule="auto"/>
              <w:ind w:firstLineChars="100" w:firstLine="160"/>
              <w:outlineLvl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Аренда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B3AC86"/>
              <w:right w:val="single" w:sz="4" w:space="0" w:color="B3AC86"/>
            </w:tcBorders>
            <w:shd w:val="clear" w:color="000000" w:fill="FFFFFF"/>
            <w:hideMark/>
          </w:tcPr>
          <w:p w:rsidR="008421D4" w:rsidRPr="008421D4" w:rsidRDefault="008421D4" w:rsidP="008421D4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B3AC86"/>
              <w:right w:val="single" w:sz="4" w:space="0" w:color="B3AC86"/>
            </w:tcBorders>
            <w:shd w:val="clear" w:color="000000" w:fill="FFFFFF"/>
            <w:hideMark/>
          </w:tcPr>
          <w:p w:rsidR="008421D4" w:rsidRPr="008421D4" w:rsidRDefault="008421D4" w:rsidP="008421D4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11 000,00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B3AC86"/>
              <w:right w:val="single" w:sz="4" w:space="0" w:color="B3AC86"/>
            </w:tcBorders>
            <w:shd w:val="clear" w:color="000000" w:fill="FFFFFF"/>
            <w:hideMark/>
          </w:tcPr>
          <w:p w:rsidR="008421D4" w:rsidRPr="008421D4" w:rsidRDefault="008421D4" w:rsidP="008421D4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B3AC86"/>
              <w:right w:val="single" w:sz="4" w:space="0" w:color="B3AC86"/>
            </w:tcBorders>
            <w:shd w:val="clear" w:color="000000" w:fill="FFFFFF"/>
            <w:hideMark/>
          </w:tcPr>
          <w:p w:rsidR="008421D4" w:rsidRPr="008421D4" w:rsidRDefault="008421D4" w:rsidP="008421D4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8421D4" w:rsidRPr="008421D4" w:rsidTr="008421D4">
        <w:trPr>
          <w:trHeight w:val="222"/>
        </w:trPr>
        <w:tc>
          <w:tcPr>
            <w:tcW w:w="3340" w:type="dxa"/>
            <w:tcBorders>
              <w:top w:val="nil"/>
              <w:left w:val="single" w:sz="4" w:space="0" w:color="B3AC86"/>
              <w:bottom w:val="single" w:sz="4" w:space="0" w:color="B3AC86"/>
              <w:right w:val="single" w:sz="4" w:space="0" w:color="B3AC86"/>
            </w:tcBorders>
            <w:shd w:val="clear" w:color="000000" w:fill="FFFFFF"/>
            <w:hideMark/>
          </w:tcPr>
          <w:p w:rsidR="008421D4" w:rsidRPr="008421D4" w:rsidRDefault="008421D4" w:rsidP="008421D4">
            <w:pPr>
              <w:spacing w:after="0" w:line="240" w:lineRule="auto"/>
              <w:ind w:firstLineChars="100" w:firstLine="160"/>
              <w:outlineLvl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Заработная плата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B3AC86"/>
              <w:right w:val="single" w:sz="4" w:space="0" w:color="B3AC86"/>
            </w:tcBorders>
            <w:shd w:val="clear" w:color="000000" w:fill="FFFFFF"/>
            <w:hideMark/>
          </w:tcPr>
          <w:p w:rsidR="008421D4" w:rsidRPr="008421D4" w:rsidRDefault="008421D4" w:rsidP="008421D4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5 450,00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B3AC86"/>
              <w:right w:val="single" w:sz="4" w:space="0" w:color="B3AC86"/>
            </w:tcBorders>
            <w:shd w:val="clear" w:color="000000" w:fill="FFFFFF"/>
            <w:hideMark/>
          </w:tcPr>
          <w:p w:rsidR="008421D4" w:rsidRPr="008421D4" w:rsidRDefault="008421D4" w:rsidP="008421D4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38 950,00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B3AC86"/>
              <w:right w:val="single" w:sz="4" w:space="0" w:color="B3AC86"/>
            </w:tcBorders>
            <w:shd w:val="clear" w:color="000000" w:fill="FFFFFF"/>
            <w:hideMark/>
          </w:tcPr>
          <w:p w:rsidR="008421D4" w:rsidRPr="008421D4" w:rsidRDefault="008421D4" w:rsidP="008421D4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24 875,00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B3AC86"/>
              <w:right w:val="single" w:sz="4" w:space="0" w:color="B3AC86"/>
            </w:tcBorders>
            <w:shd w:val="clear" w:color="000000" w:fill="FFFFFF"/>
            <w:hideMark/>
          </w:tcPr>
          <w:p w:rsidR="008421D4" w:rsidRPr="008421D4" w:rsidRDefault="008421D4" w:rsidP="008421D4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42 060,00</w:t>
            </w:r>
          </w:p>
        </w:tc>
      </w:tr>
      <w:tr w:rsidR="008421D4" w:rsidRPr="008421D4" w:rsidTr="008421D4">
        <w:trPr>
          <w:trHeight w:val="222"/>
        </w:trPr>
        <w:tc>
          <w:tcPr>
            <w:tcW w:w="3340" w:type="dxa"/>
            <w:tcBorders>
              <w:top w:val="nil"/>
              <w:left w:val="single" w:sz="4" w:space="0" w:color="B3AC86"/>
              <w:bottom w:val="single" w:sz="4" w:space="0" w:color="B3AC86"/>
              <w:right w:val="single" w:sz="4" w:space="0" w:color="B3AC86"/>
            </w:tcBorders>
            <w:shd w:val="clear" w:color="000000" w:fill="FFFFFF"/>
            <w:hideMark/>
          </w:tcPr>
          <w:p w:rsidR="008421D4" w:rsidRPr="008421D4" w:rsidRDefault="008421D4" w:rsidP="008421D4">
            <w:pPr>
              <w:spacing w:after="0" w:line="240" w:lineRule="auto"/>
              <w:ind w:firstLineChars="100" w:firstLine="160"/>
              <w:outlineLvl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Прочие расходы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B3AC86"/>
              <w:right w:val="single" w:sz="4" w:space="0" w:color="B3AC86"/>
            </w:tcBorders>
            <w:shd w:val="clear" w:color="000000" w:fill="FFFFFF"/>
            <w:hideMark/>
          </w:tcPr>
          <w:p w:rsidR="008421D4" w:rsidRPr="008421D4" w:rsidRDefault="008421D4" w:rsidP="008421D4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1 450,00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B3AC86"/>
              <w:right w:val="single" w:sz="4" w:space="0" w:color="B3AC86"/>
            </w:tcBorders>
            <w:shd w:val="clear" w:color="000000" w:fill="FFFFFF"/>
            <w:hideMark/>
          </w:tcPr>
          <w:p w:rsidR="008421D4" w:rsidRPr="008421D4" w:rsidRDefault="008421D4" w:rsidP="008421D4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3 868,00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B3AC86"/>
              <w:right w:val="single" w:sz="4" w:space="0" w:color="B3AC86"/>
            </w:tcBorders>
            <w:shd w:val="clear" w:color="000000" w:fill="FFFFFF"/>
            <w:hideMark/>
          </w:tcPr>
          <w:p w:rsidR="008421D4" w:rsidRPr="008421D4" w:rsidRDefault="008421D4" w:rsidP="008421D4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9 659,00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B3AC86"/>
              <w:right w:val="single" w:sz="4" w:space="0" w:color="B3AC86"/>
            </w:tcBorders>
            <w:shd w:val="clear" w:color="000000" w:fill="FFFFFF"/>
            <w:hideMark/>
          </w:tcPr>
          <w:p w:rsidR="008421D4" w:rsidRPr="008421D4" w:rsidRDefault="008421D4" w:rsidP="008421D4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13 100,00</w:t>
            </w:r>
          </w:p>
        </w:tc>
      </w:tr>
      <w:tr w:rsidR="008421D4" w:rsidRPr="008421D4" w:rsidTr="008421D4">
        <w:trPr>
          <w:trHeight w:val="222"/>
        </w:trPr>
        <w:tc>
          <w:tcPr>
            <w:tcW w:w="3340" w:type="dxa"/>
            <w:tcBorders>
              <w:top w:val="nil"/>
              <w:left w:val="single" w:sz="4" w:space="0" w:color="B3AC86"/>
              <w:bottom w:val="single" w:sz="4" w:space="0" w:color="B3AC86"/>
              <w:right w:val="single" w:sz="4" w:space="0" w:color="B3AC86"/>
            </w:tcBorders>
            <w:shd w:val="clear" w:color="000000" w:fill="FFFFFF"/>
            <w:hideMark/>
          </w:tcPr>
          <w:p w:rsidR="008421D4" w:rsidRPr="008421D4" w:rsidRDefault="008421D4" w:rsidP="008421D4">
            <w:pPr>
              <w:spacing w:after="0" w:line="240" w:lineRule="auto"/>
              <w:ind w:firstLineChars="100" w:firstLine="160"/>
              <w:outlineLvl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Транспортные расходы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B3AC86"/>
              <w:right w:val="single" w:sz="4" w:space="0" w:color="B3AC86"/>
            </w:tcBorders>
            <w:shd w:val="clear" w:color="000000" w:fill="FFFFFF"/>
            <w:hideMark/>
          </w:tcPr>
          <w:p w:rsidR="008421D4" w:rsidRPr="008421D4" w:rsidRDefault="008421D4" w:rsidP="008421D4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B3AC86"/>
              <w:right w:val="single" w:sz="4" w:space="0" w:color="B3AC86"/>
            </w:tcBorders>
            <w:shd w:val="clear" w:color="000000" w:fill="FFFFFF"/>
            <w:hideMark/>
          </w:tcPr>
          <w:p w:rsidR="008421D4" w:rsidRPr="008421D4" w:rsidRDefault="008421D4" w:rsidP="008421D4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18 640,00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B3AC86"/>
              <w:right w:val="single" w:sz="4" w:space="0" w:color="B3AC86"/>
            </w:tcBorders>
            <w:shd w:val="clear" w:color="000000" w:fill="FFFFFF"/>
            <w:hideMark/>
          </w:tcPr>
          <w:p w:rsidR="008421D4" w:rsidRPr="008421D4" w:rsidRDefault="008421D4" w:rsidP="008421D4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19 430,00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B3AC86"/>
              <w:right w:val="single" w:sz="4" w:space="0" w:color="B3AC86"/>
            </w:tcBorders>
            <w:shd w:val="clear" w:color="000000" w:fill="FFFFFF"/>
            <w:hideMark/>
          </w:tcPr>
          <w:p w:rsidR="008421D4" w:rsidRPr="008421D4" w:rsidRDefault="008421D4" w:rsidP="008421D4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33 760,00</w:t>
            </w:r>
          </w:p>
        </w:tc>
      </w:tr>
      <w:tr w:rsidR="008421D4" w:rsidRPr="008421D4" w:rsidTr="008421D4">
        <w:trPr>
          <w:trHeight w:val="222"/>
        </w:trPr>
        <w:tc>
          <w:tcPr>
            <w:tcW w:w="3340" w:type="dxa"/>
            <w:tcBorders>
              <w:top w:val="nil"/>
              <w:left w:val="single" w:sz="4" w:space="0" w:color="B3AC86"/>
              <w:bottom w:val="single" w:sz="4" w:space="0" w:color="B3AC86"/>
              <w:right w:val="single" w:sz="4" w:space="0" w:color="B3AC86"/>
            </w:tcBorders>
            <w:shd w:val="clear" w:color="000000" w:fill="EAE5D8"/>
            <w:hideMark/>
          </w:tcPr>
          <w:p w:rsidR="008421D4" w:rsidRPr="008421D4" w:rsidRDefault="008421D4" w:rsidP="008421D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594304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b/>
                <w:bCs/>
                <w:color w:val="594304"/>
                <w:sz w:val="16"/>
                <w:szCs w:val="16"/>
              </w:rPr>
              <w:t>Опт Липецк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B3AC86"/>
              <w:right w:val="single" w:sz="4" w:space="0" w:color="B3AC86"/>
            </w:tcBorders>
            <w:shd w:val="clear" w:color="000000" w:fill="EAE5D8"/>
            <w:hideMark/>
          </w:tcPr>
          <w:p w:rsidR="008421D4" w:rsidRPr="008421D4" w:rsidRDefault="008421D4" w:rsidP="008421D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594304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b/>
                <w:bCs/>
                <w:color w:val="594304"/>
                <w:sz w:val="16"/>
                <w:szCs w:val="16"/>
              </w:rPr>
              <w:t>467 396,03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B3AC86"/>
              <w:right w:val="single" w:sz="4" w:space="0" w:color="B3AC86"/>
            </w:tcBorders>
            <w:shd w:val="clear" w:color="000000" w:fill="EAE5D8"/>
            <w:hideMark/>
          </w:tcPr>
          <w:p w:rsidR="008421D4" w:rsidRPr="008421D4" w:rsidRDefault="008421D4" w:rsidP="008421D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594304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b/>
                <w:bCs/>
                <w:color w:val="594304"/>
                <w:sz w:val="16"/>
                <w:szCs w:val="16"/>
              </w:rPr>
              <w:t>707 366,43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B3AC86"/>
              <w:right w:val="single" w:sz="4" w:space="0" w:color="B3AC86"/>
            </w:tcBorders>
            <w:shd w:val="clear" w:color="000000" w:fill="EAE5D8"/>
            <w:hideMark/>
          </w:tcPr>
          <w:p w:rsidR="008421D4" w:rsidRPr="008421D4" w:rsidRDefault="008421D4" w:rsidP="008421D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594304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b/>
                <w:bCs/>
                <w:color w:val="594304"/>
                <w:sz w:val="16"/>
                <w:szCs w:val="16"/>
              </w:rPr>
              <w:t>774 886,00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B3AC86"/>
              <w:right w:val="single" w:sz="4" w:space="0" w:color="B3AC86"/>
            </w:tcBorders>
            <w:shd w:val="clear" w:color="000000" w:fill="EAE5D8"/>
            <w:hideMark/>
          </w:tcPr>
          <w:p w:rsidR="008421D4" w:rsidRPr="008421D4" w:rsidRDefault="008421D4" w:rsidP="008421D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594304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b/>
                <w:bCs/>
                <w:color w:val="594304"/>
                <w:sz w:val="16"/>
                <w:szCs w:val="16"/>
              </w:rPr>
              <w:t>867 472,04</w:t>
            </w:r>
          </w:p>
        </w:tc>
      </w:tr>
      <w:tr w:rsidR="008421D4" w:rsidRPr="008421D4" w:rsidTr="008421D4">
        <w:trPr>
          <w:trHeight w:val="222"/>
        </w:trPr>
        <w:tc>
          <w:tcPr>
            <w:tcW w:w="3340" w:type="dxa"/>
            <w:tcBorders>
              <w:top w:val="nil"/>
              <w:left w:val="single" w:sz="4" w:space="0" w:color="B3AC86"/>
              <w:bottom w:val="single" w:sz="4" w:space="0" w:color="B3AC86"/>
              <w:right w:val="single" w:sz="4" w:space="0" w:color="B3AC86"/>
            </w:tcBorders>
            <w:shd w:val="clear" w:color="000000" w:fill="FFFFFF"/>
            <w:hideMark/>
          </w:tcPr>
          <w:p w:rsidR="008421D4" w:rsidRPr="008421D4" w:rsidRDefault="008421D4" w:rsidP="008421D4">
            <w:pPr>
              <w:spacing w:after="0" w:line="240" w:lineRule="auto"/>
              <w:ind w:firstLineChars="100" w:firstLine="160"/>
              <w:outlineLvl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Аренда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B3AC86"/>
              <w:right w:val="single" w:sz="4" w:space="0" w:color="B3AC86"/>
            </w:tcBorders>
            <w:shd w:val="clear" w:color="000000" w:fill="FFFFFF"/>
            <w:hideMark/>
          </w:tcPr>
          <w:p w:rsidR="008421D4" w:rsidRPr="008421D4" w:rsidRDefault="008421D4" w:rsidP="008421D4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B3AC86"/>
              <w:right w:val="single" w:sz="4" w:space="0" w:color="B3AC86"/>
            </w:tcBorders>
            <w:shd w:val="clear" w:color="000000" w:fill="FFFFFF"/>
            <w:hideMark/>
          </w:tcPr>
          <w:p w:rsidR="008421D4" w:rsidRPr="008421D4" w:rsidRDefault="008421D4" w:rsidP="008421D4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55 000,00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B3AC86"/>
              <w:right w:val="single" w:sz="4" w:space="0" w:color="B3AC86"/>
            </w:tcBorders>
            <w:shd w:val="clear" w:color="000000" w:fill="FFFFFF"/>
            <w:hideMark/>
          </w:tcPr>
          <w:p w:rsidR="008421D4" w:rsidRPr="008421D4" w:rsidRDefault="008421D4" w:rsidP="008421D4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5 416,00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B3AC86"/>
              <w:right w:val="single" w:sz="4" w:space="0" w:color="B3AC86"/>
            </w:tcBorders>
            <w:shd w:val="clear" w:color="000000" w:fill="FFFFFF"/>
            <w:hideMark/>
          </w:tcPr>
          <w:p w:rsidR="008421D4" w:rsidRPr="008421D4" w:rsidRDefault="008421D4" w:rsidP="008421D4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8421D4" w:rsidRPr="008421D4" w:rsidTr="008421D4">
        <w:trPr>
          <w:trHeight w:val="222"/>
        </w:trPr>
        <w:tc>
          <w:tcPr>
            <w:tcW w:w="3340" w:type="dxa"/>
            <w:tcBorders>
              <w:top w:val="nil"/>
              <w:left w:val="single" w:sz="4" w:space="0" w:color="B3AC86"/>
              <w:bottom w:val="single" w:sz="4" w:space="0" w:color="B3AC86"/>
              <w:right w:val="single" w:sz="4" w:space="0" w:color="B3AC86"/>
            </w:tcBorders>
            <w:shd w:val="clear" w:color="000000" w:fill="FFFFFF"/>
            <w:hideMark/>
          </w:tcPr>
          <w:p w:rsidR="008421D4" w:rsidRPr="008421D4" w:rsidRDefault="008421D4" w:rsidP="008421D4">
            <w:pPr>
              <w:spacing w:after="0" w:line="240" w:lineRule="auto"/>
              <w:ind w:firstLineChars="100" w:firstLine="160"/>
              <w:outlineLvl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Бонусы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B3AC86"/>
              <w:right w:val="single" w:sz="4" w:space="0" w:color="B3AC86"/>
            </w:tcBorders>
            <w:shd w:val="clear" w:color="000000" w:fill="FFFFFF"/>
            <w:hideMark/>
          </w:tcPr>
          <w:p w:rsidR="008421D4" w:rsidRPr="008421D4" w:rsidRDefault="008421D4" w:rsidP="008421D4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B3AC86"/>
              <w:right w:val="single" w:sz="4" w:space="0" w:color="B3AC86"/>
            </w:tcBorders>
            <w:shd w:val="clear" w:color="000000" w:fill="FFFFFF"/>
            <w:hideMark/>
          </w:tcPr>
          <w:p w:rsidR="008421D4" w:rsidRPr="008421D4" w:rsidRDefault="008421D4" w:rsidP="008421D4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B3AC86"/>
              <w:right w:val="single" w:sz="4" w:space="0" w:color="B3AC86"/>
            </w:tcBorders>
            <w:shd w:val="clear" w:color="000000" w:fill="FFFFFF"/>
            <w:hideMark/>
          </w:tcPr>
          <w:p w:rsidR="008421D4" w:rsidRPr="008421D4" w:rsidRDefault="008421D4" w:rsidP="008421D4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2 450,00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B3AC86"/>
              <w:right w:val="single" w:sz="4" w:space="0" w:color="B3AC86"/>
            </w:tcBorders>
            <w:shd w:val="clear" w:color="000000" w:fill="FFFFFF"/>
            <w:hideMark/>
          </w:tcPr>
          <w:p w:rsidR="008421D4" w:rsidRPr="008421D4" w:rsidRDefault="008421D4" w:rsidP="008421D4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8421D4" w:rsidRPr="008421D4" w:rsidTr="008421D4">
        <w:trPr>
          <w:trHeight w:val="222"/>
        </w:trPr>
        <w:tc>
          <w:tcPr>
            <w:tcW w:w="3340" w:type="dxa"/>
            <w:tcBorders>
              <w:top w:val="nil"/>
              <w:left w:val="single" w:sz="4" w:space="0" w:color="B3AC86"/>
              <w:bottom w:val="single" w:sz="4" w:space="0" w:color="B3AC86"/>
              <w:right w:val="single" w:sz="4" w:space="0" w:color="B3AC86"/>
            </w:tcBorders>
            <w:shd w:val="clear" w:color="000000" w:fill="FFFFFF"/>
            <w:hideMark/>
          </w:tcPr>
          <w:p w:rsidR="008421D4" w:rsidRPr="008421D4" w:rsidRDefault="008421D4" w:rsidP="008421D4">
            <w:pPr>
              <w:spacing w:after="0" w:line="240" w:lineRule="auto"/>
              <w:ind w:firstLineChars="100" w:firstLine="160"/>
              <w:outlineLvl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ГСМ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B3AC86"/>
              <w:right w:val="single" w:sz="4" w:space="0" w:color="B3AC86"/>
            </w:tcBorders>
            <w:shd w:val="clear" w:color="000000" w:fill="FFFFFF"/>
            <w:hideMark/>
          </w:tcPr>
          <w:p w:rsidR="008421D4" w:rsidRPr="008421D4" w:rsidRDefault="008421D4" w:rsidP="008421D4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5 100,00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B3AC86"/>
              <w:right w:val="single" w:sz="4" w:space="0" w:color="B3AC86"/>
            </w:tcBorders>
            <w:shd w:val="clear" w:color="000000" w:fill="FFFFFF"/>
            <w:hideMark/>
          </w:tcPr>
          <w:p w:rsidR="008421D4" w:rsidRPr="008421D4" w:rsidRDefault="008421D4" w:rsidP="008421D4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4 400,00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B3AC86"/>
              <w:right w:val="single" w:sz="4" w:space="0" w:color="B3AC86"/>
            </w:tcBorders>
            <w:shd w:val="clear" w:color="000000" w:fill="FFFFFF"/>
            <w:hideMark/>
          </w:tcPr>
          <w:p w:rsidR="008421D4" w:rsidRPr="008421D4" w:rsidRDefault="008421D4" w:rsidP="008421D4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B3AC86"/>
              <w:right w:val="single" w:sz="4" w:space="0" w:color="B3AC86"/>
            </w:tcBorders>
            <w:shd w:val="clear" w:color="000000" w:fill="FFFFFF"/>
            <w:hideMark/>
          </w:tcPr>
          <w:p w:rsidR="008421D4" w:rsidRPr="008421D4" w:rsidRDefault="008421D4" w:rsidP="008421D4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1 600,00</w:t>
            </w:r>
          </w:p>
        </w:tc>
      </w:tr>
      <w:tr w:rsidR="008421D4" w:rsidRPr="008421D4" w:rsidTr="008421D4">
        <w:trPr>
          <w:trHeight w:val="222"/>
        </w:trPr>
        <w:tc>
          <w:tcPr>
            <w:tcW w:w="3340" w:type="dxa"/>
            <w:tcBorders>
              <w:top w:val="nil"/>
              <w:left w:val="single" w:sz="4" w:space="0" w:color="B3AC86"/>
              <w:bottom w:val="single" w:sz="4" w:space="0" w:color="B3AC86"/>
              <w:right w:val="single" w:sz="4" w:space="0" w:color="B3AC86"/>
            </w:tcBorders>
            <w:shd w:val="clear" w:color="000000" w:fill="FFFFFF"/>
            <w:hideMark/>
          </w:tcPr>
          <w:p w:rsidR="008421D4" w:rsidRPr="008421D4" w:rsidRDefault="008421D4" w:rsidP="008421D4">
            <w:pPr>
              <w:spacing w:after="0" w:line="240" w:lineRule="auto"/>
              <w:ind w:firstLineChars="100" w:firstLine="160"/>
              <w:outlineLvl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Доставка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B3AC86"/>
              <w:right w:val="single" w:sz="4" w:space="0" w:color="B3AC86"/>
            </w:tcBorders>
            <w:shd w:val="clear" w:color="000000" w:fill="FFFFFF"/>
            <w:hideMark/>
          </w:tcPr>
          <w:p w:rsidR="008421D4" w:rsidRPr="008421D4" w:rsidRDefault="008421D4" w:rsidP="008421D4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65 000,00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B3AC86"/>
              <w:right w:val="single" w:sz="4" w:space="0" w:color="B3AC86"/>
            </w:tcBorders>
            <w:shd w:val="clear" w:color="000000" w:fill="FFFFFF"/>
            <w:hideMark/>
          </w:tcPr>
          <w:p w:rsidR="008421D4" w:rsidRPr="008421D4" w:rsidRDefault="008421D4" w:rsidP="008421D4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75 000,00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B3AC86"/>
              <w:right w:val="single" w:sz="4" w:space="0" w:color="B3AC86"/>
            </w:tcBorders>
            <w:shd w:val="clear" w:color="000000" w:fill="FFFFFF"/>
            <w:hideMark/>
          </w:tcPr>
          <w:p w:rsidR="008421D4" w:rsidRPr="008421D4" w:rsidRDefault="008421D4" w:rsidP="008421D4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65 000,00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B3AC86"/>
              <w:right w:val="single" w:sz="4" w:space="0" w:color="B3AC86"/>
            </w:tcBorders>
            <w:shd w:val="clear" w:color="000000" w:fill="FFFFFF"/>
            <w:hideMark/>
          </w:tcPr>
          <w:p w:rsidR="008421D4" w:rsidRPr="008421D4" w:rsidRDefault="008421D4" w:rsidP="008421D4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26 340,00</w:t>
            </w:r>
          </w:p>
        </w:tc>
      </w:tr>
      <w:tr w:rsidR="008421D4" w:rsidRPr="008421D4" w:rsidTr="008421D4">
        <w:trPr>
          <w:trHeight w:val="222"/>
        </w:trPr>
        <w:tc>
          <w:tcPr>
            <w:tcW w:w="3340" w:type="dxa"/>
            <w:tcBorders>
              <w:top w:val="nil"/>
              <w:left w:val="single" w:sz="4" w:space="0" w:color="B3AC86"/>
              <w:bottom w:val="single" w:sz="4" w:space="0" w:color="B3AC86"/>
              <w:right w:val="single" w:sz="4" w:space="0" w:color="B3AC86"/>
            </w:tcBorders>
            <w:shd w:val="clear" w:color="000000" w:fill="FFFFFF"/>
            <w:hideMark/>
          </w:tcPr>
          <w:p w:rsidR="008421D4" w:rsidRPr="008421D4" w:rsidRDefault="008421D4" w:rsidP="008421D4">
            <w:pPr>
              <w:spacing w:after="0" w:line="240" w:lineRule="auto"/>
              <w:ind w:firstLineChars="100" w:firstLine="160"/>
              <w:outlineLvl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Заработная плата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B3AC86"/>
              <w:right w:val="single" w:sz="4" w:space="0" w:color="B3AC86"/>
            </w:tcBorders>
            <w:shd w:val="clear" w:color="000000" w:fill="FFFFFF"/>
            <w:hideMark/>
          </w:tcPr>
          <w:p w:rsidR="008421D4" w:rsidRPr="008421D4" w:rsidRDefault="008421D4" w:rsidP="008421D4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53 500,00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B3AC86"/>
              <w:right w:val="single" w:sz="4" w:space="0" w:color="B3AC86"/>
            </w:tcBorders>
            <w:shd w:val="clear" w:color="000000" w:fill="FFFFFF"/>
            <w:hideMark/>
          </w:tcPr>
          <w:p w:rsidR="008421D4" w:rsidRPr="008421D4" w:rsidRDefault="008421D4" w:rsidP="008421D4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113 540,90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B3AC86"/>
              <w:right w:val="single" w:sz="4" w:space="0" w:color="B3AC86"/>
            </w:tcBorders>
            <w:shd w:val="clear" w:color="000000" w:fill="FFFFFF"/>
            <w:hideMark/>
          </w:tcPr>
          <w:p w:rsidR="008421D4" w:rsidRPr="008421D4" w:rsidRDefault="008421D4" w:rsidP="008421D4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169 700,00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B3AC86"/>
              <w:right w:val="single" w:sz="4" w:space="0" w:color="B3AC86"/>
            </w:tcBorders>
            <w:shd w:val="clear" w:color="000000" w:fill="FFFFFF"/>
            <w:hideMark/>
          </w:tcPr>
          <w:p w:rsidR="008421D4" w:rsidRPr="008421D4" w:rsidRDefault="008421D4" w:rsidP="008421D4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97 580,00</w:t>
            </w:r>
          </w:p>
        </w:tc>
      </w:tr>
      <w:tr w:rsidR="008421D4" w:rsidRPr="008421D4" w:rsidTr="008421D4">
        <w:trPr>
          <w:trHeight w:val="222"/>
        </w:trPr>
        <w:tc>
          <w:tcPr>
            <w:tcW w:w="3340" w:type="dxa"/>
            <w:tcBorders>
              <w:top w:val="nil"/>
              <w:left w:val="single" w:sz="4" w:space="0" w:color="B3AC86"/>
              <w:bottom w:val="single" w:sz="4" w:space="0" w:color="B3AC86"/>
              <w:right w:val="single" w:sz="4" w:space="0" w:color="B3AC86"/>
            </w:tcBorders>
            <w:shd w:val="clear" w:color="000000" w:fill="FFFFFF"/>
            <w:hideMark/>
          </w:tcPr>
          <w:p w:rsidR="008421D4" w:rsidRPr="008421D4" w:rsidRDefault="008421D4" w:rsidP="008421D4">
            <w:pPr>
              <w:spacing w:after="0" w:line="240" w:lineRule="auto"/>
              <w:ind w:firstLineChars="100" w:firstLine="160"/>
              <w:outlineLvl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Канцелярские товары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B3AC86"/>
              <w:right w:val="single" w:sz="4" w:space="0" w:color="B3AC86"/>
            </w:tcBorders>
            <w:shd w:val="clear" w:color="000000" w:fill="FFFFFF"/>
            <w:hideMark/>
          </w:tcPr>
          <w:p w:rsidR="008421D4" w:rsidRPr="008421D4" w:rsidRDefault="008421D4" w:rsidP="008421D4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B3AC86"/>
              <w:right w:val="single" w:sz="4" w:space="0" w:color="B3AC86"/>
            </w:tcBorders>
            <w:shd w:val="clear" w:color="000000" w:fill="FFFFFF"/>
            <w:hideMark/>
          </w:tcPr>
          <w:p w:rsidR="008421D4" w:rsidRPr="008421D4" w:rsidRDefault="008421D4" w:rsidP="008421D4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3 959,00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B3AC86"/>
              <w:right w:val="single" w:sz="4" w:space="0" w:color="B3AC86"/>
            </w:tcBorders>
            <w:shd w:val="clear" w:color="000000" w:fill="FFFFFF"/>
            <w:hideMark/>
          </w:tcPr>
          <w:p w:rsidR="008421D4" w:rsidRPr="008421D4" w:rsidRDefault="008421D4" w:rsidP="008421D4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B3AC86"/>
              <w:right w:val="single" w:sz="4" w:space="0" w:color="B3AC86"/>
            </w:tcBorders>
            <w:shd w:val="clear" w:color="000000" w:fill="FFFFFF"/>
            <w:hideMark/>
          </w:tcPr>
          <w:p w:rsidR="008421D4" w:rsidRPr="008421D4" w:rsidRDefault="008421D4" w:rsidP="008421D4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8421D4" w:rsidRPr="008421D4" w:rsidTr="008421D4">
        <w:trPr>
          <w:trHeight w:val="222"/>
        </w:trPr>
        <w:tc>
          <w:tcPr>
            <w:tcW w:w="3340" w:type="dxa"/>
            <w:tcBorders>
              <w:top w:val="nil"/>
              <w:left w:val="single" w:sz="4" w:space="0" w:color="B3AC86"/>
              <w:bottom w:val="single" w:sz="4" w:space="0" w:color="B3AC86"/>
              <w:right w:val="single" w:sz="4" w:space="0" w:color="B3AC86"/>
            </w:tcBorders>
            <w:shd w:val="clear" w:color="000000" w:fill="FFFFFF"/>
            <w:hideMark/>
          </w:tcPr>
          <w:p w:rsidR="008421D4" w:rsidRPr="008421D4" w:rsidRDefault="008421D4" w:rsidP="008421D4">
            <w:pPr>
              <w:spacing w:after="0" w:line="240" w:lineRule="auto"/>
              <w:ind w:firstLineChars="100" w:firstLine="160"/>
              <w:outlineLvl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Коммунальные платежи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B3AC86"/>
              <w:right w:val="single" w:sz="4" w:space="0" w:color="B3AC86"/>
            </w:tcBorders>
            <w:shd w:val="clear" w:color="000000" w:fill="FFFFFF"/>
            <w:hideMark/>
          </w:tcPr>
          <w:p w:rsidR="008421D4" w:rsidRPr="008421D4" w:rsidRDefault="008421D4" w:rsidP="008421D4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B3AC86"/>
              <w:right w:val="single" w:sz="4" w:space="0" w:color="B3AC86"/>
            </w:tcBorders>
            <w:shd w:val="clear" w:color="000000" w:fill="FFFFFF"/>
            <w:hideMark/>
          </w:tcPr>
          <w:p w:rsidR="008421D4" w:rsidRPr="008421D4" w:rsidRDefault="008421D4" w:rsidP="008421D4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4 833,25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B3AC86"/>
              <w:right w:val="single" w:sz="4" w:space="0" w:color="B3AC86"/>
            </w:tcBorders>
            <w:shd w:val="clear" w:color="000000" w:fill="FFFFFF"/>
            <w:hideMark/>
          </w:tcPr>
          <w:p w:rsidR="008421D4" w:rsidRPr="008421D4" w:rsidRDefault="008421D4" w:rsidP="008421D4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B3AC86"/>
              <w:right w:val="single" w:sz="4" w:space="0" w:color="B3AC86"/>
            </w:tcBorders>
            <w:shd w:val="clear" w:color="000000" w:fill="FFFFFF"/>
            <w:hideMark/>
          </w:tcPr>
          <w:p w:rsidR="008421D4" w:rsidRPr="008421D4" w:rsidRDefault="008421D4" w:rsidP="008421D4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8421D4" w:rsidRPr="008421D4" w:rsidTr="008421D4">
        <w:trPr>
          <w:trHeight w:val="222"/>
        </w:trPr>
        <w:tc>
          <w:tcPr>
            <w:tcW w:w="3340" w:type="dxa"/>
            <w:tcBorders>
              <w:top w:val="nil"/>
              <w:left w:val="single" w:sz="4" w:space="0" w:color="B3AC86"/>
              <w:bottom w:val="single" w:sz="4" w:space="0" w:color="B3AC86"/>
              <w:right w:val="single" w:sz="4" w:space="0" w:color="B3AC86"/>
            </w:tcBorders>
            <w:shd w:val="clear" w:color="000000" w:fill="FFFFFF"/>
            <w:hideMark/>
          </w:tcPr>
          <w:p w:rsidR="008421D4" w:rsidRPr="008421D4" w:rsidRDefault="008421D4" w:rsidP="008421D4">
            <w:pPr>
              <w:spacing w:after="0" w:line="240" w:lineRule="auto"/>
              <w:ind w:firstLineChars="100" w:firstLine="160"/>
              <w:outlineLvl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Налоги с ФОТ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B3AC86"/>
              <w:right w:val="single" w:sz="4" w:space="0" w:color="B3AC86"/>
            </w:tcBorders>
            <w:shd w:val="clear" w:color="000000" w:fill="FFFFFF"/>
            <w:hideMark/>
          </w:tcPr>
          <w:p w:rsidR="008421D4" w:rsidRPr="008421D4" w:rsidRDefault="008421D4" w:rsidP="008421D4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B3AC86"/>
              <w:right w:val="single" w:sz="4" w:space="0" w:color="B3AC86"/>
            </w:tcBorders>
            <w:shd w:val="clear" w:color="000000" w:fill="FFFFFF"/>
            <w:hideMark/>
          </w:tcPr>
          <w:p w:rsidR="008421D4" w:rsidRPr="008421D4" w:rsidRDefault="008421D4" w:rsidP="008421D4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B3AC86"/>
              <w:right w:val="single" w:sz="4" w:space="0" w:color="B3AC86"/>
            </w:tcBorders>
            <w:shd w:val="clear" w:color="000000" w:fill="FFFFFF"/>
            <w:hideMark/>
          </w:tcPr>
          <w:p w:rsidR="008421D4" w:rsidRPr="008421D4" w:rsidRDefault="008421D4" w:rsidP="008421D4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B3AC86"/>
              <w:right w:val="single" w:sz="4" w:space="0" w:color="B3AC86"/>
            </w:tcBorders>
            <w:shd w:val="clear" w:color="000000" w:fill="FFFFFF"/>
            <w:hideMark/>
          </w:tcPr>
          <w:p w:rsidR="008421D4" w:rsidRPr="008421D4" w:rsidRDefault="008421D4" w:rsidP="008421D4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523,69</w:t>
            </w:r>
          </w:p>
        </w:tc>
      </w:tr>
      <w:tr w:rsidR="008421D4" w:rsidRPr="008421D4" w:rsidTr="008421D4">
        <w:trPr>
          <w:trHeight w:val="222"/>
        </w:trPr>
        <w:tc>
          <w:tcPr>
            <w:tcW w:w="3340" w:type="dxa"/>
            <w:tcBorders>
              <w:top w:val="nil"/>
              <w:left w:val="single" w:sz="4" w:space="0" w:color="B3AC86"/>
              <w:bottom w:val="single" w:sz="4" w:space="0" w:color="B3AC86"/>
              <w:right w:val="single" w:sz="4" w:space="0" w:color="B3AC86"/>
            </w:tcBorders>
            <w:shd w:val="clear" w:color="000000" w:fill="FFFFFF"/>
            <w:hideMark/>
          </w:tcPr>
          <w:p w:rsidR="008421D4" w:rsidRPr="008421D4" w:rsidRDefault="008421D4" w:rsidP="008421D4">
            <w:pPr>
              <w:spacing w:after="0" w:line="240" w:lineRule="auto"/>
              <w:ind w:firstLineChars="100" w:firstLine="160"/>
              <w:outlineLvl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Оборудование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B3AC86"/>
              <w:right w:val="single" w:sz="4" w:space="0" w:color="B3AC86"/>
            </w:tcBorders>
            <w:shd w:val="clear" w:color="000000" w:fill="FFFFFF"/>
            <w:hideMark/>
          </w:tcPr>
          <w:p w:rsidR="008421D4" w:rsidRPr="008421D4" w:rsidRDefault="008421D4" w:rsidP="008421D4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B3AC86"/>
              <w:right w:val="single" w:sz="4" w:space="0" w:color="B3AC86"/>
            </w:tcBorders>
            <w:shd w:val="clear" w:color="000000" w:fill="FFFFFF"/>
            <w:hideMark/>
          </w:tcPr>
          <w:p w:rsidR="008421D4" w:rsidRPr="008421D4" w:rsidRDefault="008421D4" w:rsidP="008421D4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B3AC86"/>
              <w:right w:val="single" w:sz="4" w:space="0" w:color="B3AC86"/>
            </w:tcBorders>
            <w:shd w:val="clear" w:color="000000" w:fill="FFFFFF"/>
            <w:hideMark/>
          </w:tcPr>
          <w:p w:rsidR="008421D4" w:rsidRPr="008421D4" w:rsidRDefault="008421D4" w:rsidP="008421D4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14 860,00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B3AC86"/>
              <w:right w:val="single" w:sz="4" w:space="0" w:color="B3AC86"/>
            </w:tcBorders>
            <w:shd w:val="clear" w:color="000000" w:fill="FFFFFF"/>
            <w:hideMark/>
          </w:tcPr>
          <w:p w:rsidR="008421D4" w:rsidRPr="008421D4" w:rsidRDefault="008421D4" w:rsidP="008421D4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4 360,00</w:t>
            </w:r>
          </w:p>
        </w:tc>
      </w:tr>
      <w:tr w:rsidR="008421D4" w:rsidRPr="008421D4" w:rsidTr="008421D4">
        <w:trPr>
          <w:trHeight w:val="222"/>
        </w:trPr>
        <w:tc>
          <w:tcPr>
            <w:tcW w:w="3340" w:type="dxa"/>
            <w:tcBorders>
              <w:top w:val="nil"/>
              <w:left w:val="single" w:sz="4" w:space="0" w:color="B3AC86"/>
              <w:bottom w:val="single" w:sz="4" w:space="0" w:color="B3AC86"/>
              <w:right w:val="single" w:sz="4" w:space="0" w:color="B3AC86"/>
            </w:tcBorders>
            <w:shd w:val="clear" w:color="000000" w:fill="FFFFFF"/>
            <w:hideMark/>
          </w:tcPr>
          <w:p w:rsidR="008421D4" w:rsidRPr="008421D4" w:rsidRDefault="008421D4" w:rsidP="008421D4">
            <w:pPr>
              <w:spacing w:after="0" w:line="240" w:lineRule="auto"/>
              <w:ind w:firstLineChars="100" w:firstLine="160"/>
              <w:outlineLvl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Оплата </w:t>
            </w:r>
            <w:proofErr w:type="gramStart"/>
            <w:r w:rsidRPr="008421D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%-</w:t>
            </w:r>
            <w:proofErr w:type="spellStart"/>
            <w:proofErr w:type="gramEnd"/>
            <w:r w:rsidRPr="008421D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ов</w:t>
            </w:r>
            <w:proofErr w:type="spellEnd"/>
            <w:r w:rsidRPr="008421D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по кредиту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B3AC86"/>
              <w:right w:val="single" w:sz="4" w:space="0" w:color="B3AC86"/>
            </w:tcBorders>
            <w:shd w:val="clear" w:color="000000" w:fill="FFFFFF"/>
            <w:hideMark/>
          </w:tcPr>
          <w:p w:rsidR="008421D4" w:rsidRPr="008421D4" w:rsidRDefault="008421D4" w:rsidP="008421D4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B3AC86"/>
              <w:right w:val="single" w:sz="4" w:space="0" w:color="B3AC86"/>
            </w:tcBorders>
            <w:shd w:val="clear" w:color="000000" w:fill="FFFFFF"/>
            <w:hideMark/>
          </w:tcPr>
          <w:p w:rsidR="008421D4" w:rsidRPr="008421D4" w:rsidRDefault="008421D4" w:rsidP="008421D4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B3AC86"/>
              <w:right w:val="single" w:sz="4" w:space="0" w:color="B3AC86"/>
            </w:tcBorders>
            <w:shd w:val="clear" w:color="000000" w:fill="FFFFFF"/>
            <w:hideMark/>
          </w:tcPr>
          <w:p w:rsidR="008421D4" w:rsidRPr="008421D4" w:rsidRDefault="008421D4" w:rsidP="008421D4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B3AC86"/>
              <w:right w:val="single" w:sz="4" w:space="0" w:color="B3AC86"/>
            </w:tcBorders>
            <w:shd w:val="clear" w:color="000000" w:fill="FFFFFF"/>
            <w:hideMark/>
          </w:tcPr>
          <w:p w:rsidR="008421D4" w:rsidRPr="008421D4" w:rsidRDefault="008421D4" w:rsidP="008421D4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8421D4" w:rsidRPr="008421D4" w:rsidTr="008421D4">
        <w:trPr>
          <w:trHeight w:val="222"/>
        </w:trPr>
        <w:tc>
          <w:tcPr>
            <w:tcW w:w="3340" w:type="dxa"/>
            <w:tcBorders>
              <w:top w:val="nil"/>
              <w:left w:val="single" w:sz="4" w:space="0" w:color="B3AC86"/>
              <w:bottom w:val="single" w:sz="4" w:space="0" w:color="B3AC86"/>
              <w:right w:val="single" w:sz="4" w:space="0" w:color="B3AC86"/>
            </w:tcBorders>
            <w:shd w:val="clear" w:color="000000" w:fill="FFFFFF"/>
            <w:hideMark/>
          </w:tcPr>
          <w:p w:rsidR="008421D4" w:rsidRPr="008421D4" w:rsidRDefault="008421D4" w:rsidP="008421D4">
            <w:pPr>
              <w:spacing w:after="0" w:line="240" w:lineRule="auto"/>
              <w:ind w:firstLineChars="100" w:firstLine="160"/>
              <w:outlineLvl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Оплата кредита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B3AC86"/>
              <w:right w:val="single" w:sz="4" w:space="0" w:color="B3AC86"/>
            </w:tcBorders>
            <w:shd w:val="clear" w:color="000000" w:fill="FFFFFF"/>
            <w:hideMark/>
          </w:tcPr>
          <w:p w:rsidR="008421D4" w:rsidRPr="008421D4" w:rsidRDefault="008421D4" w:rsidP="008421D4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B3AC86"/>
              <w:right w:val="single" w:sz="4" w:space="0" w:color="B3AC86"/>
            </w:tcBorders>
            <w:shd w:val="clear" w:color="000000" w:fill="FFFFFF"/>
            <w:hideMark/>
          </w:tcPr>
          <w:p w:rsidR="008421D4" w:rsidRPr="008421D4" w:rsidRDefault="008421D4" w:rsidP="008421D4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B3AC86"/>
              <w:right w:val="single" w:sz="4" w:space="0" w:color="B3AC86"/>
            </w:tcBorders>
            <w:shd w:val="clear" w:color="000000" w:fill="FFFFFF"/>
            <w:hideMark/>
          </w:tcPr>
          <w:p w:rsidR="008421D4" w:rsidRPr="008421D4" w:rsidRDefault="008421D4" w:rsidP="008421D4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B3AC86"/>
              <w:right w:val="single" w:sz="4" w:space="0" w:color="B3AC86"/>
            </w:tcBorders>
            <w:shd w:val="clear" w:color="000000" w:fill="FFFFFF"/>
            <w:hideMark/>
          </w:tcPr>
          <w:p w:rsidR="008421D4" w:rsidRPr="008421D4" w:rsidRDefault="008421D4" w:rsidP="008421D4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8421D4" w:rsidRPr="008421D4" w:rsidTr="008421D4">
        <w:trPr>
          <w:trHeight w:val="222"/>
        </w:trPr>
        <w:tc>
          <w:tcPr>
            <w:tcW w:w="3340" w:type="dxa"/>
            <w:tcBorders>
              <w:top w:val="nil"/>
              <w:left w:val="single" w:sz="4" w:space="0" w:color="B3AC86"/>
              <w:bottom w:val="single" w:sz="4" w:space="0" w:color="B3AC86"/>
              <w:right w:val="single" w:sz="4" w:space="0" w:color="B3AC86"/>
            </w:tcBorders>
            <w:shd w:val="clear" w:color="000000" w:fill="FFFFFF"/>
            <w:hideMark/>
          </w:tcPr>
          <w:p w:rsidR="008421D4" w:rsidRPr="008421D4" w:rsidRDefault="008421D4" w:rsidP="008421D4">
            <w:pPr>
              <w:spacing w:after="0" w:line="240" w:lineRule="auto"/>
              <w:ind w:firstLineChars="100" w:firstLine="160"/>
              <w:outlineLvl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Оплата поставщику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B3AC86"/>
              <w:right w:val="single" w:sz="4" w:space="0" w:color="B3AC86"/>
            </w:tcBorders>
            <w:shd w:val="clear" w:color="000000" w:fill="FFFFFF"/>
            <w:hideMark/>
          </w:tcPr>
          <w:p w:rsidR="008421D4" w:rsidRPr="008421D4" w:rsidRDefault="008421D4" w:rsidP="008421D4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275 430,00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B3AC86"/>
              <w:right w:val="single" w:sz="4" w:space="0" w:color="B3AC86"/>
            </w:tcBorders>
            <w:shd w:val="clear" w:color="000000" w:fill="FFFFFF"/>
            <w:hideMark/>
          </w:tcPr>
          <w:p w:rsidR="008421D4" w:rsidRPr="008421D4" w:rsidRDefault="008421D4" w:rsidP="008421D4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434 077,28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B3AC86"/>
              <w:right w:val="single" w:sz="4" w:space="0" w:color="B3AC86"/>
            </w:tcBorders>
            <w:shd w:val="clear" w:color="000000" w:fill="FFFFFF"/>
            <w:hideMark/>
          </w:tcPr>
          <w:p w:rsidR="008421D4" w:rsidRPr="008421D4" w:rsidRDefault="008421D4" w:rsidP="008421D4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494 500,00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B3AC86"/>
              <w:right w:val="single" w:sz="4" w:space="0" w:color="B3AC86"/>
            </w:tcBorders>
            <w:shd w:val="clear" w:color="000000" w:fill="FFFFFF"/>
            <w:hideMark/>
          </w:tcPr>
          <w:p w:rsidR="008421D4" w:rsidRPr="008421D4" w:rsidRDefault="008421D4" w:rsidP="008421D4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730 926,90</w:t>
            </w:r>
          </w:p>
        </w:tc>
      </w:tr>
      <w:tr w:rsidR="008421D4" w:rsidRPr="008421D4" w:rsidTr="008421D4">
        <w:trPr>
          <w:trHeight w:val="222"/>
        </w:trPr>
        <w:tc>
          <w:tcPr>
            <w:tcW w:w="3340" w:type="dxa"/>
            <w:tcBorders>
              <w:top w:val="nil"/>
              <w:left w:val="single" w:sz="4" w:space="0" w:color="B3AC86"/>
              <w:bottom w:val="single" w:sz="4" w:space="0" w:color="B3AC86"/>
              <w:right w:val="single" w:sz="4" w:space="0" w:color="B3AC86"/>
            </w:tcBorders>
            <w:shd w:val="clear" w:color="000000" w:fill="FFFFFF"/>
            <w:hideMark/>
          </w:tcPr>
          <w:p w:rsidR="008421D4" w:rsidRPr="008421D4" w:rsidRDefault="008421D4" w:rsidP="008421D4">
            <w:pPr>
              <w:spacing w:after="0" w:line="240" w:lineRule="auto"/>
              <w:ind w:firstLineChars="100" w:firstLine="160"/>
              <w:outlineLvl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Представительские расходы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B3AC86"/>
              <w:right w:val="single" w:sz="4" w:space="0" w:color="B3AC86"/>
            </w:tcBorders>
            <w:shd w:val="clear" w:color="000000" w:fill="FFFFFF"/>
            <w:hideMark/>
          </w:tcPr>
          <w:p w:rsidR="008421D4" w:rsidRPr="008421D4" w:rsidRDefault="008421D4" w:rsidP="008421D4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B3AC86"/>
              <w:right w:val="single" w:sz="4" w:space="0" w:color="B3AC86"/>
            </w:tcBorders>
            <w:shd w:val="clear" w:color="000000" w:fill="FFFFFF"/>
            <w:hideMark/>
          </w:tcPr>
          <w:p w:rsidR="008421D4" w:rsidRPr="008421D4" w:rsidRDefault="008421D4" w:rsidP="008421D4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B3AC86"/>
              <w:right w:val="single" w:sz="4" w:space="0" w:color="B3AC86"/>
            </w:tcBorders>
            <w:shd w:val="clear" w:color="000000" w:fill="FFFFFF"/>
            <w:hideMark/>
          </w:tcPr>
          <w:p w:rsidR="008421D4" w:rsidRPr="008421D4" w:rsidRDefault="008421D4" w:rsidP="008421D4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B3AC86"/>
              <w:right w:val="single" w:sz="4" w:space="0" w:color="B3AC86"/>
            </w:tcBorders>
            <w:shd w:val="clear" w:color="000000" w:fill="FFFFFF"/>
            <w:hideMark/>
          </w:tcPr>
          <w:p w:rsidR="008421D4" w:rsidRPr="008421D4" w:rsidRDefault="008421D4" w:rsidP="008421D4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8421D4" w:rsidRPr="008421D4" w:rsidTr="008421D4">
        <w:trPr>
          <w:trHeight w:val="222"/>
        </w:trPr>
        <w:tc>
          <w:tcPr>
            <w:tcW w:w="3340" w:type="dxa"/>
            <w:tcBorders>
              <w:top w:val="nil"/>
              <w:left w:val="single" w:sz="4" w:space="0" w:color="B3AC86"/>
              <w:bottom w:val="single" w:sz="4" w:space="0" w:color="B3AC86"/>
              <w:right w:val="single" w:sz="4" w:space="0" w:color="B3AC86"/>
            </w:tcBorders>
            <w:shd w:val="clear" w:color="000000" w:fill="FFFFFF"/>
            <w:hideMark/>
          </w:tcPr>
          <w:p w:rsidR="008421D4" w:rsidRPr="008421D4" w:rsidRDefault="008421D4" w:rsidP="008421D4">
            <w:pPr>
              <w:spacing w:after="0" w:line="240" w:lineRule="auto"/>
              <w:ind w:firstLineChars="100" w:firstLine="160"/>
              <w:outlineLvl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Прочие расходы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B3AC86"/>
              <w:right w:val="single" w:sz="4" w:space="0" w:color="B3AC86"/>
            </w:tcBorders>
            <w:shd w:val="clear" w:color="000000" w:fill="FFFFFF"/>
            <w:hideMark/>
          </w:tcPr>
          <w:p w:rsidR="008421D4" w:rsidRPr="008421D4" w:rsidRDefault="008421D4" w:rsidP="008421D4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13 250,00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B3AC86"/>
              <w:right w:val="single" w:sz="4" w:space="0" w:color="B3AC86"/>
            </w:tcBorders>
            <w:shd w:val="clear" w:color="000000" w:fill="FFFFFF"/>
            <w:hideMark/>
          </w:tcPr>
          <w:p w:rsidR="008421D4" w:rsidRPr="008421D4" w:rsidRDefault="008421D4" w:rsidP="008421D4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2 260,00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B3AC86"/>
              <w:right w:val="single" w:sz="4" w:space="0" w:color="B3AC86"/>
            </w:tcBorders>
            <w:shd w:val="clear" w:color="000000" w:fill="FFFFFF"/>
            <w:hideMark/>
          </w:tcPr>
          <w:p w:rsidR="008421D4" w:rsidRPr="008421D4" w:rsidRDefault="008421D4" w:rsidP="008421D4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15 600,00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B3AC86"/>
              <w:right w:val="single" w:sz="4" w:space="0" w:color="B3AC86"/>
            </w:tcBorders>
            <w:shd w:val="clear" w:color="000000" w:fill="FFFFFF"/>
            <w:hideMark/>
          </w:tcPr>
          <w:p w:rsidR="008421D4" w:rsidRPr="008421D4" w:rsidRDefault="008421D4" w:rsidP="008421D4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3 750,00</w:t>
            </w:r>
          </w:p>
        </w:tc>
      </w:tr>
      <w:tr w:rsidR="008421D4" w:rsidRPr="008421D4" w:rsidTr="008421D4">
        <w:trPr>
          <w:trHeight w:val="222"/>
        </w:trPr>
        <w:tc>
          <w:tcPr>
            <w:tcW w:w="3340" w:type="dxa"/>
            <w:tcBorders>
              <w:top w:val="nil"/>
              <w:left w:val="single" w:sz="4" w:space="0" w:color="B3AC86"/>
              <w:bottom w:val="single" w:sz="4" w:space="0" w:color="B3AC86"/>
              <w:right w:val="single" w:sz="4" w:space="0" w:color="B3AC86"/>
            </w:tcBorders>
            <w:shd w:val="clear" w:color="000000" w:fill="FFFFFF"/>
            <w:hideMark/>
          </w:tcPr>
          <w:p w:rsidR="008421D4" w:rsidRPr="008421D4" w:rsidRDefault="008421D4" w:rsidP="008421D4">
            <w:pPr>
              <w:spacing w:after="0" w:line="240" w:lineRule="auto"/>
              <w:ind w:firstLineChars="100" w:firstLine="160"/>
              <w:outlineLvl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Расчеты по кредитам и займам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B3AC86"/>
              <w:right w:val="single" w:sz="4" w:space="0" w:color="B3AC86"/>
            </w:tcBorders>
            <w:shd w:val="clear" w:color="000000" w:fill="FFFFFF"/>
            <w:hideMark/>
          </w:tcPr>
          <w:p w:rsidR="008421D4" w:rsidRPr="008421D4" w:rsidRDefault="008421D4" w:rsidP="008421D4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B3AC86"/>
              <w:right w:val="single" w:sz="4" w:space="0" w:color="B3AC86"/>
            </w:tcBorders>
            <w:shd w:val="clear" w:color="000000" w:fill="FFFFFF"/>
            <w:hideMark/>
          </w:tcPr>
          <w:p w:rsidR="008421D4" w:rsidRPr="008421D4" w:rsidRDefault="008421D4" w:rsidP="008421D4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14 016,00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B3AC86"/>
              <w:right w:val="single" w:sz="4" w:space="0" w:color="B3AC86"/>
            </w:tcBorders>
            <w:shd w:val="clear" w:color="000000" w:fill="FFFFFF"/>
            <w:hideMark/>
          </w:tcPr>
          <w:p w:rsidR="008421D4" w:rsidRPr="008421D4" w:rsidRDefault="008421D4" w:rsidP="008421D4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B3AC86"/>
              <w:right w:val="single" w:sz="4" w:space="0" w:color="B3AC86"/>
            </w:tcBorders>
            <w:shd w:val="clear" w:color="000000" w:fill="FFFFFF"/>
            <w:hideMark/>
          </w:tcPr>
          <w:p w:rsidR="008421D4" w:rsidRPr="008421D4" w:rsidRDefault="008421D4" w:rsidP="008421D4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183,00</w:t>
            </w:r>
          </w:p>
        </w:tc>
      </w:tr>
      <w:tr w:rsidR="008421D4" w:rsidRPr="008421D4" w:rsidTr="008421D4">
        <w:trPr>
          <w:trHeight w:val="222"/>
        </w:trPr>
        <w:tc>
          <w:tcPr>
            <w:tcW w:w="3340" w:type="dxa"/>
            <w:tcBorders>
              <w:top w:val="nil"/>
              <w:left w:val="single" w:sz="4" w:space="0" w:color="B3AC86"/>
              <w:bottom w:val="single" w:sz="4" w:space="0" w:color="B3AC86"/>
              <w:right w:val="single" w:sz="4" w:space="0" w:color="B3AC86"/>
            </w:tcBorders>
            <w:shd w:val="clear" w:color="000000" w:fill="FFFFFF"/>
            <w:hideMark/>
          </w:tcPr>
          <w:p w:rsidR="008421D4" w:rsidRPr="008421D4" w:rsidRDefault="008421D4" w:rsidP="008421D4">
            <w:pPr>
              <w:spacing w:after="0" w:line="240" w:lineRule="auto"/>
              <w:ind w:firstLineChars="100" w:firstLine="160"/>
              <w:outlineLvl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Сотовая связь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B3AC86"/>
              <w:right w:val="single" w:sz="4" w:space="0" w:color="B3AC86"/>
            </w:tcBorders>
            <w:shd w:val="clear" w:color="000000" w:fill="FFFFFF"/>
            <w:hideMark/>
          </w:tcPr>
          <w:p w:rsidR="008421D4" w:rsidRPr="008421D4" w:rsidRDefault="008421D4" w:rsidP="008421D4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B3AC86"/>
              <w:right w:val="single" w:sz="4" w:space="0" w:color="B3AC86"/>
            </w:tcBorders>
            <w:shd w:val="clear" w:color="000000" w:fill="FFFFFF"/>
            <w:hideMark/>
          </w:tcPr>
          <w:p w:rsidR="008421D4" w:rsidRPr="008421D4" w:rsidRDefault="008421D4" w:rsidP="008421D4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B3AC86"/>
              <w:right w:val="single" w:sz="4" w:space="0" w:color="B3AC86"/>
            </w:tcBorders>
            <w:shd w:val="clear" w:color="000000" w:fill="FFFFFF"/>
            <w:hideMark/>
          </w:tcPr>
          <w:p w:rsidR="008421D4" w:rsidRPr="008421D4" w:rsidRDefault="008421D4" w:rsidP="008421D4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B3AC86"/>
              <w:right w:val="single" w:sz="4" w:space="0" w:color="B3AC86"/>
            </w:tcBorders>
            <w:shd w:val="clear" w:color="000000" w:fill="FFFFFF"/>
            <w:hideMark/>
          </w:tcPr>
          <w:p w:rsidR="008421D4" w:rsidRPr="008421D4" w:rsidRDefault="008421D4" w:rsidP="008421D4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500,00</w:t>
            </w:r>
          </w:p>
        </w:tc>
      </w:tr>
      <w:tr w:rsidR="008421D4" w:rsidRPr="008421D4" w:rsidTr="008421D4">
        <w:trPr>
          <w:trHeight w:val="222"/>
        </w:trPr>
        <w:tc>
          <w:tcPr>
            <w:tcW w:w="3340" w:type="dxa"/>
            <w:tcBorders>
              <w:top w:val="nil"/>
              <w:left w:val="single" w:sz="4" w:space="0" w:color="B3AC86"/>
              <w:bottom w:val="single" w:sz="4" w:space="0" w:color="B3AC86"/>
              <w:right w:val="single" w:sz="4" w:space="0" w:color="B3AC86"/>
            </w:tcBorders>
            <w:shd w:val="clear" w:color="000000" w:fill="FFFFFF"/>
            <w:hideMark/>
          </w:tcPr>
          <w:p w:rsidR="008421D4" w:rsidRPr="008421D4" w:rsidRDefault="008421D4" w:rsidP="008421D4">
            <w:pPr>
              <w:spacing w:after="0" w:line="240" w:lineRule="auto"/>
              <w:ind w:firstLineChars="100" w:firstLine="160"/>
              <w:outlineLvl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Транспортные расходы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B3AC86"/>
              <w:right w:val="single" w:sz="4" w:space="0" w:color="B3AC86"/>
            </w:tcBorders>
            <w:shd w:val="clear" w:color="000000" w:fill="FFFFFF"/>
            <w:hideMark/>
          </w:tcPr>
          <w:p w:rsidR="008421D4" w:rsidRPr="008421D4" w:rsidRDefault="008421D4" w:rsidP="008421D4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B3AC86"/>
              <w:right w:val="single" w:sz="4" w:space="0" w:color="B3AC86"/>
            </w:tcBorders>
            <w:shd w:val="clear" w:color="000000" w:fill="FFFFFF"/>
            <w:hideMark/>
          </w:tcPr>
          <w:p w:rsidR="008421D4" w:rsidRPr="008421D4" w:rsidRDefault="008421D4" w:rsidP="008421D4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B3AC86"/>
              <w:right w:val="single" w:sz="4" w:space="0" w:color="B3AC86"/>
            </w:tcBorders>
            <w:shd w:val="clear" w:color="000000" w:fill="FFFFFF"/>
            <w:hideMark/>
          </w:tcPr>
          <w:p w:rsidR="008421D4" w:rsidRPr="008421D4" w:rsidRDefault="008421D4" w:rsidP="008421D4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B3AC86"/>
              <w:right w:val="single" w:sz="4" w:space="0" w:color="B3AC86"/>
            </w:tcBorders>
            <w:shd w:val="clear" w:color="000000" w:fill="FFFFFF"/>
            <w:hideMark/>
          </w:tcPr>
          <w:p w:rsidR="008421D4" w:rsidRPr="008421D4" w:rsidRDefault="008421D4" w:rsidP="008421D4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8421D4" w:rsidRPr="008421D4" w:rsidTr="008421D4">
        <w:trPr>
          <w:trHeight w:val="222"/>
        </w:trPr>
        <w:tc>
          <w:tcPr>
            <w:tcW w:w="3340" w:type="dxa"/>
            <w:tcBorders>
              <w:top w:val="nil"/>
              <w:left w:val="single" w:sz="4" w:space="0" w:color="B3AC86"/>
              <w:bottom w:val="single" w:sz="4" w:space="0" w:color="B3AC86"/>
              <w:right w:val="single" w:sz="4" w:space="0" w:color="B3AC86"/>
            </w:tcBorders>
            <w:shd w:val="clear" w:color="000000" w:fill="FFFFFF"/>
            <w:hideMark/>
          </w:tcPr>
          <w:p w:rsidR="008421D4" w:rsidRPr="008421D4" w:rsidRDefault="008421D4" w:rsidP="008421D4">
            <w:pPr>
              <w:spacing w:after="0" w:line="240" w:lineRule="auto"/>
              <w:ind w:firstLineChars="100" w:firstLine="160"/>
              <w:outlineLvl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Услуги банка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B3AC86"/>
              <w:right w:val="single" w:sz="4" w:space="0" w:color="B3AC86"/>
            </w:tcBorders>
            <w:shd w:val="clear" w:color="000000" w:fill="FFFFFF"/>
            <w:hideMark/>
          </w:tcPr>
          <w:p w:rsidR="008421D4" w:rsidRPr="008421D4" w:rsidRDefault="008421D4" w:rsidP="008421D4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672,45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B3AC86"/>
              <w:right w:val="single" w:sz="4" w:space="0" w:color="B3AC86"/>
            </w:tcBorders>
            <w:shd w:val="clear" w:color="000000" w:fill="FFFFFF"/>
            <w:hideMark/>
          </w:tcPr>
          <w:p w:rsidR="008421D4" w:rsidRPr="008421D4" w:rsidRDefault="008421D4" w:rsidP="008421D4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80,00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B3AC86"/>
              <w:right w:val="single" w:sz="4" w:space="0" w:color="B3AC86"/>
            </w:tcBorders>
            <w:shd w:val="clear" w:color="000000" w:fill="FFFFFF"/>
            <w:hideMark/>
          </w:tcPr>
          <w:p w:rsidR="008421D4" w:rsidRPr="008421D4" w:rsidRDefault="008421D4" w:rsidP="008421D4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360,00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B3AC86"/>
              <w:right w:val="single" w:sz="4" w:space="0" w:color="B3AC86"/>
            </w:tcBorders>
            <w:shd w:val="clear" w:color="000000" w:fill="FFFFFF"/>
            <w:hideMark/>
          </w:tcPr>
          <w:p w:rsidR="008421D4" w:rsidRPr="008421D4" w:rsidRDefault="008421D4" w:rsidP="008421D4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1 226,00</w:t>
            </w:r>
          </w:p>
        </w:tc>
      </w:tr>
      <w:tr w:rsidR="008421D4" w:rsidRPr="008421D4" w:rsidTr="008421D4">
        <w:trPr>
          <w:trHeight w:val="222"/>
        </w:trPr>
        <w:tc>
          <w:tcPr>
            <w:tcW w:w="3340" w:type="dxa"/>
            <w:tcBorders>
              <w:top w:val="nil"/>
              <w:left w:val="single" w:sz="4" w:space="0" w:color="B3AC86"/>
              <w:bottom w:val="single" w:sz="4" w:space="0" w:color="B3AC86"/>
              <w:right w:val="single" w:sz="4" w:space="0" w:color="B3AC86"/>
            </w:tcBorders>
            <w:shd w:val="clear" w:color="000000" w:fill="FFFFFF"/>
            <w:hideMark/>
          </w:tcPr>
          <w:p w:rsidR="008421D4" w:rsidRPr="008421D4" w:rsidRDefault="008421D4" w:rsidP="008421D4">
            <w:pPr>
              <w:spacing w:after="0" w:line="240" w:lineRule="auto"/>
              <w:ind w:firstLineChars="100" w:firstLine="160"/>
              <w:outlineLvl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Услуги связи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B3AC86"/>
              <w:right w:val="single" w:sz="4" w:space="0" w:color="B3AC86"/>
            </w:tcBorders>
            <w:shd w:val="clear" w:color="000000" w:fill="FFFFFF"/>
            <w:hideMark/>
          </w:tcPr>
          <w:p w:rsidR="008421D4" w:rsidRPr="008421D4" w:rsidRDefault="008421D4" w:rsidP="008421D4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343,58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B3AC86"/>
              <w:right w:val="single" w:sz="4" w:space="0" w:color="B3AC86"/>
            </w:tcBorders>
            <w:shd w:val="clear" w:color="000000" w:fill="FFFFFF"/>
            <w:hideMark/>
          </w:tcPr>
          <w:p w:rsidR="008421D4" w:rsidRPr="008421D4" w:rsidRDefault="008421D4" w:rsidP="008421D4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200,00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B3AC86"/>
              <w:right w:val="single" w:sz="4" w:space="0" w:color="B3AC86"/>
            </w:tcBorders>
            <w:shd w:val="clear" w:color="000000" w:fill="FFFFFF"/>
            <w:hideMark/>
          </w:tcPr>
          <w:p w:rsidR="008421D4" w:rsidRPr="008421D4" w:rsidRDefault="008421D4" w:rsidP="008421D4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B3AC86"/>
              <w:right w:val="single" w:sz="4" w:space="0" w:color="B3AC86"/>
            </w:tcBorders>
            <w:shd w:val="clear" w:color="000000" w:fill="FFFFFF"/>
            <w:hideMark/>
          </w:tcPr>
          <w:p w:rsidR="008421D4" w:rsidRPr="008421D4" w:rsidRDefault="008421D4" w:rsidP="008421D4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382,45</w:t>
            </w:r>
          </w:p>
        </w:tc>
      </w:tr>
      <w:tr w:rsidR="008421D4" w:rsidRPr="008421D4" w:rsidTr="008421D4">
        <w:trPr>
          <w:trHeight w:val="222"/>
        </w:trPr>
        <w:tc>
          <w:tcPr>
            <w:tcW w:w="3340" w:type="dxa"/>
            <w:tcBorders>
              <w:top w:val="nil"/>
              <w:left w:val="single" w:sz="4" w:space="0" w:color="B3AC86"/>
              <w:bottom w:val="single" w:sz="4" w:space="0" w:color="B3AC86"/>
              <w:right w:val="single" w:sz="4" w:space="0" w:color="B3AC86"/>
            </w:tcBorders>
            <w:shd w:val="clear" w:color="000000" w:fill="FFFFFF"/>
            <w:hideMark/>
          </w:tcPr>
          <w:p w:rsidR="008421D4" w:rsidRPr="008421D4" w:rsidRDefault="008421D4" w:rsidP="008421D4">
            <w:pPr>
              <w:spacing w:after="0" w:line="240" w:lineRule="auto"/>
              <w:ind w:firstLineChars="100" w:firstLine="160"/>
              <w:outlineLvl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proofErr w:type="spellStart"/>
            <w:r w:rsidRPr="008421D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Хоз</w:t>
            </w:r>
            <w:proofErr w:type="spellEnd"/>
            <w:r w:rsidRPr="008421D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товары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B3AC86"/>
              <w:right w:val="single" w:sz="4" w:space="0" w:color="B3AC86"/>
            </w:tcBorders>
            <w:shd w:val="clear" w:color="000000" w:fill="FFFFFF"/>
            <w:hideMark/>
          </w:tcPr>
          <w:p w:rsidR="008421D4" w:rsidRPr="008421D4" w:rsidRDefault="008421D4" w:rsidP="008421D4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B3AC86"/>
              <w:right w:val="single" w:sz="4" w:space="0" w:color="B3AC86"/>
            </w:tcBorders>
            <w:shd w:val="clear" w:color="000000" w:fill="FFFFFF"/>
            <w:hideMark/>
          </w:tcPr>
          <w:p w:rsidR="008421D4" w:rsidRPr="008421D4" w:rsidRDefault="008421D4" w:rsidP="008421D4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B3AC86"/>
              <w:right w:val="single" w:sz="4" w:space="0" w:color="B3AC86"/>
            </w:tcBorders>
            <w:shd w:val="clear" w:color="000000" w:fill="FFFFFF"/>
            <w:hideMark/>
          </w:tcPr>
          <w:p w:rsidR="008421D4" w:rsidRPr="008421D4" w:rsidRDefault="008421D4" w:rsidP="008421D4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B3AC86"/>
              <w:right w:val="single" w:sz="4" w:space="0" w:color="B3AC86"/>
            </w:tcBorders>
            <w:shd w:val="clear" w:color="000000" w:fill="FFFFFF"/>
            <w:hideMark/>
          </w:tcPr>
          <w:p w:rsidR="008421D4" w:rsidRPr="008421D4" w:rsidRDefault="008421D4" w:rsidP="008421D4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8421D4" w:rsidRPr="008421D4" w:rsidTr="008421D4">
        <w:trPr>
          <w:trHeight w:val="222"/>
        </w:trPr>
        <w:tc>
          <w:tcPr>
            <w:tcW w:w="3340" w:type="dxa"/>
            <w:tcBorders>
              <w:top w:val="nil"/>
              <w:left w:val="single" w:sz="4" w:space="0" w:color="B3AC86"/>
              <w:bottom w:val="single" w:sz="4" w:space="0" w:color="B3AC86"/>
              <w:right w:val="single" w:sz="4" w:space="0" w:color="B3AC86"/>
            </w:tcBorders>
            <w:shd w:val="clear" w:color="000000" w:fill="EAE5D8"/>
            <w:hideMark/>
          </w:tcPr>
          <w:p w:rsidR="008421D4" w:rsidRPr="008421D4" w:rsidRDefault="008421D4" w:rsidP="008421D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594304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b/>
                <w:bCs/>
                <w:color w:val="594304"/>
                <w:sz w:val="16"/>
                <w:szCs w:val="16"/>
              </w:rPr>
              <w:t>Офис Янтарь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B3AC86"/>
              <w:right w:val="single" w:sz="4" w:space="0" w:color="B3AC86"/>
            </w:tcBorders>
            <w:shd w:val="clear" w:color="000000" w:fill="EAE5D8"/>
            <w:hideMark/>
          </w:tcPr>
          <w:p w:rsidR="008421D4" w:rsidRPr="008421D4" w:rsidRDefault="008421D4" w:rsidP="008421D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594304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b/>
                <w:bCs/>
                <w:color w:val="594304"/>
                <w:sz w:val="16"/>
                <w:szCs w:val="16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B3AC86"/>
              <w:right w:val="single" w:sz="4" w:space="0" w:color="B3AC86"/>
            </w:tcBorders>
            <w:shd w:val="clear" w:color="000000" w:fill="EAE5D8"/>
            <w:hideMark/>
          </w:tcPr>
          <w:p w:rsidR="008421D4" w:rsidRPr="008421D4" w:rsidRDefault="008421D4" w:rsidP="008421D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594304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b/>
                <w:bCs/>
                <w:color w:val="594304"/>
                <w:sz w:val="16"/>
                <w:szCs w:val="16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B3AC86"/>
              <w:right w:val="single" w:sz="4" w:space="0" w:color="B3AC86"/>
            </w:tcBorders>
            <w:shd w:val="clear" w:color="000000" w:fill="EAE5D8"/>
            <w:hideMark/>
          </w:tcPr>
          <w:p w:rsidR="008421D4" w:rsidRPr="008421D4" w:rsidRDefault="008421D4" w:rsidP="008421D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594304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b/>
                <w:bCs/>
                <w:color w:val="594304"/>
                <w:sz w:val="16"/>
                <w:szCs w:val="16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B3AC86"/>
              <w:right w:val="single" w:sz="4" w:space="0" w:color="B3AC86"/>
            </w:tcBorders>
            <w:shd w:val="clear" w:color="000000" w:fill="EAE5D8"/>
            <w:hideMark/>
          </w:tcPr>
          <w:p w:rsidR="008421D4" w:rsidRPr="008421D4" w:rsidRDefault="008421D4" w:rsidP="008421D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594304"/>
                <w:sz w:val="16"/>
                <w:szCs w:val="16"/>
              </w:rPr>
            </w:pPr>
            <w:r w:rsidRPr="008421D4">
              <w:rPr>
                <w:rFonts w:ascii="Arial" w:eastAsia="Times New Roman" w:hAnsi="Arial" w:cs="Arial"/>
                <w:b/>
                <w:bCs/>
                <w:color w:val="594304"/>
                <w:sz w:val="16"/>
                <w:szCs w:val="16"/>
              </w:rPr>
              <w:t> </w:t>
            </w:r>
          </w:p>
        </w:tc>
      </w:tr>
    </w:tbl>
    <w:p w:rsidR="008421D4" w:rsidRDefault="008421D4"/>
    <w:p w:rsidR="008421D4" w:rsidRDefault="008421D4">
      <w:r>
        <w:t>Входные параметры отчета:</w:t>
      </w:r>
    </w:p>
    <w:p w:rsidR="008421D4" w:rsidRDefault="008421D4">
      <w:proofErr w:type="spellStart"/>
      <w:r>
        <w:t>ДатаНачала</w:t>
      </w:r>
      <w:proofErr w:type="spellEnd"/>
      <w:r>
        <w:t xml:space="preserve"> – дата начала отчета</w:t>
      </w:r>
    </w:p>
    <w:p w:rsidR="008421D4" w:rsidRDefault="008421D4">
      <w:proofErr w:type="spellStart"/>
      <w:r>
        <w:t>ДатаОкончания</w:t>
      </w:r>
      <w:proofErr w:type="spellEnd"/>
      <w:r>
        <w:t xml:space="preserve"> – дата окончания отчета</w:t>
      </w:r>
    </w:p>
    <w:p w:rsidR="008421D4" w:rsidRDefault="008421D4">
      <w:r>
        <w:t>Период – одно из значений день, неделя, месяц, квартал, год – необходим для определения интервалов периода, данные по которым отображаются в колонках.</w:t>
      </w:r>
    </w:p>
    <w:p w:rsidR="008421D4" w:rsidRDefault="008421D4">
      <w:proofErr w:type="spellStart"/>
      <w:r>
        <w:t>СписокСтатей</w:t>
      </w:r>
      <w:proofErr w:type="spellEnd"/>
      <w:r>
        <w:t xml:space="preserve"> – таблица значений вида</w:t>
      </w:r>
    </w:p>
    <w:tbl>
      <w:tblPr>
        <w:tblStyle w:val="a4"/>
        <w:tblW w:w="0" w:type="auto"/>
        <w:tblLook w:val="04A0"/>
      </w:tblPr>
      <w:tblGrid>
        <w:gridCol w:w="5386"/>
        <w:gridCol w:w="4185"/>
      </w:tblGrid>
      <w:tr w:rsidR="008421D4" w:rsidTr="008421D4">
        <w:tc>
          <w:tcPr>
            <w:tcW w:w="4785" w:type="dxa"/>
          </w:tcPr>
          <w:p w:rsidR="008421D4" w:rsidRDefault="008421D4">
            <w:proofErr w:type="spellStart"/>
            <w:r>
              <w:t>СправочникСсылка</w:t>
            </w:r>
            <w:proofErr w:type="gramStart"/>
            <w:r>
              <w:t>.С</w:t>
            </w:r>
            <w:proofErr w:type="gramEnd"/>
            <w:r>
              <w:t>татьиДвиженияДенежныхСредств</w:t>
            </w:r>
            <w:proofErr w:type="spellEnd"/>
          </w:p>
        </w:tc>
        <w:tc>
          <w:tcPr>
            <w:tcW w:w="4786" w:type="dxa"/>
          </w:tcPr>
          <w:p w:rsidR="008421D4" w:rsidRDefault="008421D4">
            <w:proofErr w:type="spellStart"/>
            <w:r>
              <w:t>Справочник</w:t>
            </w:r>
            <w:proofErr w:type="gramStart"/>
            <w:r>
              <w:t>.С</w:t>
            </w:r>
            <w:proofErr w:type="gramEnd"/>
            <w:r>
              <w:t>сылкаСтатьиЗатрат</w:t>
            </w:r>
            <w:proofErr w:type="spellEnd"/>
          </w:p>
        </w:tc>
      </w:tr>
      <w:tr w:rsidR="008421D4" w:rsidTr="008421D4">
        <w:tc>
          <w:tcPr>
            <w:tcW w:w="4785" w:type="dxa"/>
          </w:tcPr>
          <w:p w:rsidR="008421D4" w:rsidRDefault="008421D4"/>
        </w:tc>
        <w:tc>
          <w:tcPr>
            <w:tcW w:w="4786" w:type="dxa"/>
          </w:tcPr>
          <w:p w:rsidR="008421D4" w:rsidRDefault="008421D4"/>
        </w:tc>
      </w:tr>
    </w:tbl>
    <w:p w:rsidR="008421D4" w:rsidRDefault="008421D4">
      <w:r>
        <w:lastRenderedPageBreak/>
        <w:t>Правило формирования отчета:</w:t>
      </w:r>
    </w:p>
    <w:p w:rsidR="008421D4" w:rsidRDefault="008421D4">
      <w:r>
        <w:t xml:space="preserve">Анализируются 3 типа документов за период </w:t>
      </w:r>
      <w:r w:rsidR="00A324F2">
        <w:t>–</w:t>
      </w:r>
      <w:r>
        <w:t xml:space="preserve"> </w:t>
      </w:r>
      <w:proofErr w:type="spellStart"/>
      <w:r>
        <w:t>РасходныйКассовыйОрдер</w:t>
      </w:r>
      <w:proofErr w:type="spellEnd"/>
      <w:r w:rsidR="00A324F2">
        <w:t xml:space="preserve">, </w:t>
      </w:r>
      <w:proofErr w:type="spellStart"/>
      <w:r w:rsidR="00A324F2">
        <w:t>ПлатежноеПоручениеИсходящее</w:t>
      </w:r>
      <w:proofErr w:type="spellEnd"/>
      <w:r w:rsidR="00A324F2">
        <w:t xml:space="preserve">, табличная часть Прочее документа </w:t>
      </w:r>
      <w:proofErr w:type="spellStart"/>
      <w:r w:rsidR="00A324F2">
        <w:t>АвансовыйОтчет</w:t>
      </w:r>
      <w:proofErr w:type="spellEnd"/>
      <w:r w:rsidR="00A324F2">
        <w:t>.</w:t>
      </w:r>
    </w:p>
    <w:p w:rsidR="00A324F2" w:rsidRDefault="00A324F2">
      <w:r>
        <w:t xml:space="preserve">Для каждого интервала (рассчитанного стандартным способом – неделя начинается с понедельника, месяц с первого числа, квартал и год </w:t>
      </w:r>
      <w:proofErr w:type="spellStart"/>
      <w:r>
        <w:t>соответветственно</w:t>
      </w:r>
      <w:proofErr w:type="spellEnd"/>
      <w:r>
        <w:t xml:space="preserve"> из периода отчета) выбираются документы по следующим условиям – проведен, отражать </w:t>
      </w:r>
      <w:proofErr w:type="gramStart"/>
      <w:r>
        <w:t>в</w:t>
      </w:r>
      <w:proofErr w:type="gramEnd"/>
      <w:r>
        <w:t xml:space="preserve"> бух учета.</w:t>
      </w:r>
    </w:p>
    <w:p w:rsidR="00A324F2" w:rsidRDefault="00A324F2">
      <w:r>
        <w:t xml:space="preserve">Далее для РКО и Платежного поручения – реквизит статья движения денежных средств должна входить в список </w:t>
      </w:r>
      <w:proofErr w:type="spellStart"/>
      <w:r>
        <w:t>СписокСтатей</w:t>
      </w:r>
      <w:proofErr w:type="gramStart"/>
      <w:r>
        <w:t>.С</w:t>
      </w:r>
      <w:proofErr w:type="gramEnd"/>
      <w:r>
        <w:t>татьиДвиженияДенежныхСредств</w:t>
      </w:r>
      <w:proofErr w:type="spellEnd"/>
      <w:r>
        <w:t>, если не входит такие доки не рассматриваются.</w:t>
      </w:r>
    </w:p>
    <w:p w:rsidR="00A324F2" w:rsidRDefault="00A324F2" w:rsidP="00A324F2">
      <w:pPr>
        <w:ind w:left="708" w:firstLine="708"/>
      </w:pPr>
      <w:r>
        <w:t>Подразделение – реквизит Подразделение этих документов</w:t>
      </w:r>
    </w:p>
    <w:p w:rsidR="00A324F2" w:rsidRDefault="00A324F2" w:rsidP="00A324F2">
      <w:pPr>
        <w:ind w:left="708" w:firstLine="708"/>
      </w:pPr>
      <w:r>
        <w:t xml:space="preserve">Сумма – </w:t>
      </w:r>
      <w:proofErr w:type="spellStart"/>
      <w:r>
        <w:t>СуммаДокумента</w:t>
      </w:r>
      <w:proofErr w:type="spellEnd"/>
    </w:p>
    <w:p w:rsidR="00A324F2" w:rsidRDefault="00A324F2" w:rsidP="00A324F2">
      <w:pPr>
        <w:ind w:left="708" w:firstLine="708"/>
      </w:pPr>
      <w:proofErr w:type="spellStart"/>
      <w:r>
        <w:t>СтатьяЗатратУпр</w:t>
      </w:r>
      <w:proofErr w:type="spellEnd"/>
      <w:r>
        <w:t xml:space="preserve"> – </w:t>
      </w:r>
      <w:proofErr w:type="spellStart"/>
      <w:r>
        <w:t>СтатьяДвиженияДенежныхСредств</w:t>
      </w:r>
      <w:proofErr w:type="gramStart"/>
      <w:r>
        <w:t>.Н</w:t>
      </w:r>
      <w:proofErr w:type="gramEnd"/>
      <w:r>
        <w:t>аименование</w:t>
      </w:r>
      <w:proofErr w:type="spellEnd"/>
    </w:p>
    <w:p w:rsidR="00A324F2" w:rsidRDefault="00A324F2">
      <w:r>
        <w:t xml:space="preserve">Для </w:t>
      </w:r>
      <w:proofErr w:type="spellStart"/>
      <w:r>
        <w:t>АвансовогоОтчета</w:t>
      </w:r>
      <w:proofErr w:type="gramStart"/>
      <w:r>
        <w:t>.П</w:t>
      </w:r>
      <w:proofErr w:type="gramEnd"/>
      <w:r>
        <w:t>рочее</w:t>
      </w:r>
      <w:proofErr w:type="spellEnd"/>
    </w:p>
    <w:p w:rsidR="00A324F2" w:rsidRDefault="00A324F2">
      <w:r>
        <w:t>Реквизит</w:t>
      </w:r>
    </w:p>
    <w:p w:rsidR="00A324F2" w:rsidRDefault="00A324F2">
      <w:proofErr w:type="spellStart"/>
      <w:r>
        <w:t>АвансовыйОтчет</w:t>
      </w:r>
      <w:proofErr w:type="gramStart"/>
      <w:r>
        <w:t>.П</w:t>
      </w:r>
      <w:proofErr w:type="gramEnd"/>
      <w:r>
        <w:t>рочее.СтатьяЗатрат</w:t>
      </w:r>
      <w:proofErr w:type="spellEnd"/>
      <w:r>
        <w:t xml:space="preserve"> должна входить в список</w:t>
      </w:r>
      <w:r w:rsidR="00842FE0">
        <w:t xml:space="preserve"> </w:t>
      </w:r>
      <w:proofErr w:type="spellStart"/>
      <w:r w:rsidR="00842FE0">
        <w:t>СписокСтатей.СтатьиЗатрат</w:t>
      </w:r>
      <w:proofErr w:type="spellEnd"/>
    </w:p>
    <w:p w:rsidR="00842FE0" w:rsidRDefault="00842FE0" w:rsidP="00842FE0">
      <w:pPr>
        <w:ind w:left="708" w:firstLine="708"/>
      </w:pPr>
      <w:r>
        <w:t xml:space="preserve">Подразделение – </w:t>
      </w:r>
      <w:proofErr w:type="spellStart"/>
      <w:r>
        <w:t>АвансовыйОтчет</w:t>
      </w:r>
      <w:proofErr w:type="gramStart"/>
      <w:r>
        <w:t>.П</w:t>
      </w:r>
      <w:proofErr w:type="gramEnd"/>
      <w:r>
        <w:t>рочее.Подразделение</w:t>
      </w:r>
      <w:proofErr w:type="spellEnd"/>
    </w:p>
    <w:p w:rsidR="00842FE0" w:rsidRDefault="00842FE0" w:rsidP="00842FE0">
      <w:pPr>
        <w:ind w:left="708" w:firstLine="708"/>
      </w:pPr>
      <w:r>
        <w:t xml:space="preserve">Сумма – </w:t>
      </w:r>
      <w:proofErr w:type="spellStart"/>
      <w:r>
        <w:t>АвансовыйОтчет</w:t>
      </w:r>
      <w:proofErr w:type="gramStart"/>
      <w:r>
        <w:t>.П</w:t>
      </w:r>
      <w:proofErr w:type="gramEnd"/>
      <w:r>
        <w:t>рочее.Сумма</w:t>
      </w:r>
      <w:proofErr w:type="spellEnd"/>
    </w:p>
    <w:p w:rsidR="00842FE0" w:rsidRDefault="00842FE0" w:rsidP="00842FE0">
      <w:pPr>
        <w:ind w:left="708" w:firstLine="708"/>
      </w:pPr>
      <w:proofErr w:type="spellStart"/>
      <w:r>
        <w:t>СтатьяЗатратУпр</w:t>
      </w:r>
      <w:proofErr w:type="spellEnd"/>
      <w:r>
        <w:t xml:space="preserve"> – определяется следующим образом:</w:t>
      </w:r>
    </w:p>
    <w:p w:rsidR="00842FE0" w:rsidRDefault="00842FE0" w:rsidP="00842FE0">
      <w:pPr>
        <w:ind w:left="2124"/>
      </w:pPr>
      <w:r>
        <w:t>Находится строка (</w:t>
      </w:r>
      <w:proofErr w:type="spellStart"/>
      <w:r>
        <w:t>ТекСтрока</w:t>
      </w:r>
      <w:proofErr w:type="spellEnd"/>
      <w:r>
        <w:t xml:space="preserve">) в таблице настроек </w:t>
      </w:r>
      <w:proofErr w:type="spellStart"/>
      <w:r>
        <w:t>СписокСтатей</w:t>
      </w:r>
      <w:proofErr w:type="spellEnd"/>
      <w:r>
        <w:t xml:space="preserve"> по условию </w:t>
      </w:r>
      <w:proofErr w:type="spellStart"/>
      <w:r>
        <w:t>СписокСтатей</w:t>
      </w:r>
      <w:proofErr w:type="gramStart"/>
      <w:r>
        <w:t>.С</w:t>
      </w:r>
      <w:proofErr w:type="gramEnd"/>
      <w:r>
        <w:t>татьиЗатрат</w:t>
      </w:r>
      <w:proofErr w:type="spellEnd"/>
      <w:r>
        <w:t xml:space="preserve"> = </w:t>
      </w:r>
      <w:proofErr w:type="spellStart"/>
      <w:r>
        <w:t>Авансовыйотчет.Прочее.СтатьяЗатрат</w:t>
      </w:r>
      <w:proofErr w:type="spellEnd"/>
      <w:r>
        <w:t xml:space="preserve"> </w:t>
      </w:r>
    </w:p>
    <w:p w:rsidR="00842FE0" w:rsidRDefault="00842FE0" w:rsidP="00842FE0">
      <w:pPr>
        <w:ind w:left="2130"/>
      </w:pPr>
      <w:r>
        <w:t xml:space="preserve">Далее если </w:t>
      </w:r>
      <w:proofErr w:type="spellStart"/>
      <w:r>
        <w:t>ТекСтрока</w:t>
      </w:r>
      <w:proofErr w:type="gramStart"/>
      <w:r>
        <w:t>.С</w:t>
      </w:r>
      <w:proofErr w:type="gramEnd"/>
      <w:r>
        <w:t>татьиДвиженияДенежныхСредств</w:t>
      </w:r>
      <w:proofErr w:type="spellEnd"/>
      <w:r>
        <w:t xml:space="preserve"> не пустая ссылка, то </w:t>
      </w:r>
      <w:proofErr w:type="spellStart"/>
      <w:r>
        <w:t>СтатьяЗатратУпр</w:t>
      </w:r>
      <w:proofErr w:type="spellEnd"/>
      <w:r>
        <w:t xml:space="preserve"> = если </w:t>
      </w:r>
      <w:proofErr w:type="spellStart"/>
      <w:r>
        <w:t>ТекСтрока.СтатьиДвиженияДенежныхСредств</w:t>
      </w:r>
      <w:proofErr w:type="spellEnd"/>
    </w:p>
    <w:p w:rsidR="00842FE0" w:rsidRDefault="00842FE0" w:rsidP="00842FE0">
      <w:pPr>
        <w:ind w:left="1416" w:firstLine="708"/>
      </w:pPr>
      <w:r>
        <w:t xml:space="preserve">Иначе </w:t>
      </w:r>
      <w:proofErr w:type="spellStart"/>
      <w:r>
        <w:t>СтатьяЗатратУпр</w:t>
      </w:r>
      <w:proofErr w:type="spellEnd"/>
      <w:r>
        <w:t xml:space="preserve"> = </w:t>
      </w:r>
      <w:proofErr w:type="spellStart"/>
      <w:r>
        <w:t>ТекСтрока</w:t>
      </w:r>
      <w:proofErr w:type="gramStart"/>
      <w:r>
        <w:t>.С</w:t>
      </w:r>
      <w:proofErr w:type="gramEnd"/>
      <w:r>
        <w:t>татьиЗатрат</w:t>
      </w:r>
      <w:proofErr w:type="spellEnd"/>
    </w:p>
    <w:p w:rsidR="00842FE0" w:rsidRDefault="00842FE0" w:rsidP="00842FE0">
      <w:r>
        <w:t>Дополнительные требования к отчету – все настройки должны сохраняться.</w:t>
      </w:r>
    </w:p>
    <w:p w:rsidR="00842FE0" w:rsidRPr="008421D4" w:rsidRDefault="00842FE0" w:rsidP="00842FE0">
      <w:r>
        <w:t xml:space="preserve">В ячейках с данным должна быть расшифровка по </w:t>
      </w:r>
      <w:proofErr w:type="gramStart"/>
      <w:r>
        <w:t>документам</w:t>
      </w:r>
      <w:proofErr w:type="gramEnd"/>
      <w:r>
        <w:t xml:space="preserve"> из которых суммы попали в ячейки.</w:t>
      </w:r>
    </w:p>
    <w:sectPr w:rsidR="00842FE0" w:rsidRPr="008421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580EB8"/>
    <w:multiLevelType w:val="hybridMultilevel"/>
    <w:tmpl w:val="F274F9A2"/>
    <w:lvl w:ilvl="0" w:tplc="9386279C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0" w:hanging="360"/>
      </w:pPr>
    </w:lvl>
    <w:lvl w:ilvl="2" w:tplc="0419001B" w:tentative="1">
      <w:start w:val="1"/>
      <w:numFmt w:val="lowerRoman"/>
      <w:lvlText w:val="%3."/>
      <w:lvlJc w:val="right"/>
      <w:pPr>
        <w:ind w:left="1830" w:hanging="180"/>
      </w:pPr>
    </w:lvl>
    <w:lvl w:ilvl="3" w:tplc="0419000F" w:tentative="1">
      <w:start w:val="1"/>
      <w:numFmt w:val="decimal"/>
      <w:lvlText w:val="%4."/>
      <w:lvlJc w:val="left"/>
      <w:pPr>
        <w:ind w:left="2550" w:hanging="360"/>
      </w:pPr>
    </w:lvl>
    <w:lvl w:ilvl="4" w:tplc="04190019" w:tentative="1">
      <w:start w:val="1"/>
      <w:numFmt w:val="lowerLetter"/>
      <w:lvlText w:val="%5."/>
      <w:lvlJc w:val="left"/>
      <w:pPr>
        <w:ind w:left="3270" w:hanging="360"/>
      </w:pPr>
    </w:lvl>
    <w:lvl w:ilvl="5" w:tplc="0419001B" w:tentative="1">
      <w:start w:val="1"/>
      <w:numFmt w:val="lowerRoman"/>
      <w:lvlText w:val="%6."/>
      <w:lvlJc w:val="right"/>
      <w:pPr>
        <w:ind w:left="3990" w:hanging="180"/>
      </w:pPr>
    </w:lvl>
    <w:lvl w:ilvl="6" w:tplc="0419000F" w:tentative="1">
      <w:start w:val="1"/>
      <w:numFmt w:val="decimal"/>
      <w:lvlText w:val="%7."/>
      <w:lvlJc w:val="left"/>
      <w:pPr>
        <w:ind w:left="4710" w:hanging="360"/>
      </w:pPr>
    </w:lvl>
    <w:lvl w:ilvl="7" w:tplc="04190019" w:tentative="1">
      <w:start w:val="1"/>
      <w:numFmt w:val="lowerLetter"/>
      <w:lvlText w:val="%8."/>
      <w:lvlJc w:val="left"/>
      <w:pPr>
        <w:ind w:left="5430" w:hanging="360"/>
      </w:pPr>
    </w:lvl>
    <w:lvl w:ilvl="8" w:tplc="0419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421D4"/>
    <w:rsid w:val="006B2483"/>
    <w:rsid w:val="008421D4"/>
    <w:rsid w:val="00842FE0"/>
    <w:rsid w:val="00A324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21D4"/>
    <w:pPr>
      <w:ind w:left="720"/>
      <w:contextualSpacing/>
    </w:pPr>
  </w:style>
  <w:style w:type="table" w:styleId="a4">
    <w:name w:val="Table Grid"/>
    <w:basedOn w:val="a1"/>
    <w:uiPriority w:val="59"/>
    <w:rsid w:val="008421D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577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522</Words>
  <Characters>2977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</dc:creator>
  <cp:keywords/>
  <dc:description/>
  <cp:lastModifiedBy>Paul</cp:lastModifiedBy>
  <cp:revision>4</cp:revision>
  <dcterms:created xsi:type="dcterms:W3CDTF">2015-09-01T04:23:00Z</dcterms:created>
  <dcterms:modified xsi:type="dcterms:W3CDTF">2015-09-01T04:55:00Z</dcterms:modified>
</cp:coreProperties>
</file>