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E6" w:rsidRPr="00565B7D" w:rsidRDefault="008B59E6" w:rsidP="008B59E6">
      <w:pPr>
        <w:pStyle w:val="a3"/>
        <w:jc w:val="center"/>
        <w:rPr>
          <w:b/>
          <w:color w:val="000000" w:themeColor="text1"/>
        </w:rPr>
      </w:pPr>
      <w:r w:rsidRPr="00565B7D">
        <w:rPr>
          <w:b/>
          <w:color w:val="000000" w:themeColor="text1"/>
        </w:rPr>
        <w:t>Сверка справочников</w:t>
      </w:r>
    </w:p>
    <w:p w:rsidR="00711282" w:rsidRPr="00565B7D" w:rsidRDefault="008B59E6" w:rsidP="00711282">
      <w:pPr>
        <w:pStyle w:val="a3"/>
        <w:rPr>
          <w:color w:val="000000" w:themeColor="text1"/>
        </w:rPr>
      </w:pPr>
      <w:r w:rsidRPr="00565B7D">
        <w:rPr>
          <w:color w:val="000000" w:themeColor="text1"/>
        </w:rPr>
        <w:t>По ИНН найти соответствия в двух базах</w:t>
      </w:r>
      <w:r w:rsidR="00846507">
        <w:rPr>
          <w:color w:val="000000" w:themeColor="text1"/>
        </w:rPr>
        <w:t xml:space="preserve"> </w:t>
      </w:r>
      <w:proofErr w:type="gramStart"/>
      <w:r w:rsidR="00846507">
        <w:rPr>
          <w:color w:val="000000" w:themeColor="text1"/>
        </w:rPr>
        <w:t>( КА</w:t>
      </w:r>
      <w:proofErr w:type="gramEnd"/>
      <w:r w:rsidR="00846507">
        <w:rPr>
          <w:color w:val="000000" w:themeColor="text1"/>
        </w:rPr>
        <w:t xml:space="preserve"> –Бухгалтерская, </w:t>
      </w:r>
      <w:r w:rsidR="00846507" w:rsidRPr="00846507">
        <w:rPr>
          <w:color w:val="000000" w:themeColor="text1"/>
        </w:rPr>
        <w:t>УНФ</w:t>
      </w:r>
      <w:r w:rsidR="00846507">
        <w:rPr>
          <w:color w:val="000000" w:themeColor="text1"/>
        </w:rPr>
        <w:t xml:space="preserve"> –управленческая)</w:t>
      </w:r>
      <w:bookmarkStart w:id="0" w:name="_GoBack"/>
      <w:bookmarkEnd w:id="0"/>
      <w:r w:rsidRPr="00565B7D">
        <w:rPr>
          <w:color w:val="000000" w:themeColor="text1"/>
        </w:rPr>
        <w:t xml:space="preserve"> и в </w:t>
      </w:r>
      <w:proofErr w:type="spellStart"/>
      <w:r w:rsidRPr="00565B7D">
        <w:rPr>
          <w:color w:val="000000" w:themeColor="text1"/>
        </w:rPr>
        <w:t>унф</w:t>
      </w:r>
      <w:proofErr w:type="spellEnd"/>
      <w:r w:rsidRPr="00565B7D">
        <w:rPr>
          <w:color w:val="000000" w:themeColor="text1"/>
        </w:rPr>
        <w:t xml:space="preserve"> все поля перезаписать из бухгалтерской базы. По всем не нашедшимся с той и другой стороны </w:t>
      </w:r>
      <w:r w:rsidR="00711282" w:rsidRPr="00565B7D">
        <w:rPr>
          <w:color w:val="000000" w:themeColor="text1"/>
        </w:rPr>
        <w:t>отчет для ручной</w:t>
      </w:r>
      <w:r w:rsidRPr="00565B7D">
        <w:rPr>
          <w:color w:val="000000" w:themeColor="text1"/>
        </w:rPr>
        <w:t xml:space="preserve"> </w:t>
      </w:r>
      <w:r w:rsidR="00711282" w:rsidRPr="00565B7D">
        <w:rPr>
          <w:color w:val="000000" w:themeColor="text1"/>
        </w:rPr>
        <w:t>корректировки</w:t>
      </w:r>
      <w:r w:rsidRPr="00565B7D">
        <w:rPr>
          <w:color w:val="000000" w:themeColor="text1"/>
        </w:rPr>
        <w:t xml:space="preserve">. По номенклатуре </w:t>
      </w:r>
      <w:proofErr w:type="gramStart"/>
      <w:r w:rsidRPr="00565B7D">
        <w:rPr>
          <w:color w:val="000000" w:themeColor="text1"/>
        </w:rPr>
        <w:t>Сделаем</w:t>
      </w:r>
      <w:proofErr w:type="gramEnd"/>
      <w:r w:rsidRPr="00565B7D">
        <w:rPr>
          <w:color w:val="000000" w:themeColor="text1"/>
        </w:rPr>
        <w:t xml:space="preserve"> поиск по полному совпадению наименований. Те что не найдут «пару» на ручную обработку. </w:t>
      </w:r>
    </w:p>
    <w:p w:rsidR="008B59E6" w:rsidRPr="00565B7D" w:rsidRDefault="008B59E6" w:rsidP="00711282">
      <w:pPr>
        <w:pStyle w:val="a3"/>
        <w:rPr>
          <w:color w:val="000000" w:themeColor="text1"/>
        </w:rPr>
      </w:pPr>
      <w:r w:rsidRPr="00565B7D">
        <w:rPr>
          <w:color w:val="000000" w:themeColor="text1"/>
        </w:rPr>
        <w:t>Также необходимо сверить данных по информации о грузополучателе и учесть тот факт, что контрагент будет один, а грузополучателей у него несколько (Например: Контрагент «</w:t>
      </w:r>
      <w:proofErr w:type="gramStart"/>
      <w:r w:rsidRPr="00565B7D">
        <w:rPr>
          <w:color w:val="000000" w:themeColor="text1"/>
        </w:rPr>
        <w:t>Останкино»  имеет</w:t>
      </w:r>
      <w:proofErr w:type="gramEnd"/>
      <w:r w:rsidRPr="00565B7D">
        <w:rPr>
          <w:color w:val="000000" w:themeColor="text1"/>
        </w:rPr>
        <w:t xml:space="preserve"> три производственные площадки, соответственно, под каждую площадку будет своя</w:t>
      </w:r>
      <w:r w:rsidR="00711282" w:rsidRPr="00565B7D">
        <w:rPr>
          <w:color w:val="000000" w:themeColor="text1"/>
        </w:rPr>
        <w:t xml:space="preserve"> информация о грузополучателе)</w:t>
      </w:r>
      <w:r w:rsidR="00565B7D">
        <w:rPr>
          <w:color w:val="000000" w:themeColor="text1"/>
        </w:rPr>
        <w:t>, контактную информация и ответственных лиц</w:t>
      </w:r>
      <w:r w:rsidR="00711282" w:rsidRPr="00565B7D">
        <w:rPr>
          <w:color w:val="000000" w:themeColor="text1"/>
        </w:rPr>
        <w:t>.</w:t>
      </w:r>
      <w:r w:rsidR="00565B7D">
        <w:rPr>
          <w:color w:val="000000" w:themeColor="text1"/>
        </w:rPr>
        <w:t xml:space="preserve"> </w:t>
      </w:r>
      <w:r w:rsidRPr="00565B7D">
        <w:rPr>
          <w:color w:val="000000" w:themeColor="text1"/>
        </w:rPr>
        <w:t xml:space="preserve">Очень Важно перенести из </w:t>
      </w:r>
      <w:proofErr w:type="gramStart"/>
      <w:r w:rsidRPr="00565B7D">
        <w:rPr>
          <w:color w:val="000000" w:themeColor="text1"/>
        </w:rPr>
        <w:t>бухгалтерской  базы</w:t>
      </w:r>
      <w:proofErr w:type="gramEnd"/>
      <w:r w:rsidRPr="00565B7D">
        <w:rPr>
          <w:color w:val="000000" w:themeColor="text1"/>
        </w:rPr>
        <w:t xml:space="preserve"> в управленческую единую нумерацию счет-фактур, по каждой Компании соответственно она своя!</w:t>
      </w:r>
    </w:p>
    <w:p w:rsidR="00675FDA" w:rsidRPr="00565B7D" w:rsidRDefault="00675FDA" w:rsidP="00675FDA">
      <w:pPr>
        <w:pStyle w:val="a3"/>
        <w:rPr>
          <w:color w:val="000000" w:themeColor="text1"/>
        </w:rPr>
      </w:pPr>
    </w:p>
    <w:p w:rsidR="00B51D35" w:rsidRPr="00565B7D" w:rsidRDefault="00B51D35" w:rsidP="006F7B03">
      <w:pPr>
        <w:pStyle w:val="a3"/>
        <w:jc w:val="center"/>
        <w:rPr>
          <w:b/>
          <w:color w:val="000000" w:themeColor="text1"/>
        </w:rPr>
      </w:pPr>
      <w:r w:rsidRPr="00565B7D">
        <w:rPr>
          <w:b/>
          <w:color w:val="000000" w:themeColor="text1"/>
        </w:rPr>
        <w:t>Рабочие места Менеджера, Старшего менеджера, логиста кладовщика</w:t>
      </w:r>
    </w:p>
    <w:p w:rsidR="00B51D35" w:rsidRPr="00565B7D" w:rsidRDefault="00B51D35" w:rsidP="00B51D35">
      <w:pPr>
        <w:pStyle w:val="a3"/>
        <w:rPr>
          <w:color w:val="000000" w:themeColor="text1"/>
        </w:rPr>
      </w:pPr>
      <w:r w:rsidRPr="00565B7D">
        <w:rPr>
          <w:color w:val="000000" w:themeColor="text1"/>
        </w:rPr>
        <w:t xml:space="preserve">Необходимо сделать минималистические интерфейсы, где будет </w:t>
      </w:r>
      <w:r w:rsidR="00675FDA" w:rsidRPr="00565B7D">
        <w:rPr>
          <w:color w:val="000000" w:themeColor="text1"/>
        </w:rPr>
        <w:t>выведено</w:t>
      </w:r>
      <w:r w:rsidRPr="00565B7D">
        <w:rPr>
          <w:color w:val="000000" w:themeColor="text1"/>
        </w:rPr>
        <w:t xml:space="preserve"> только то что нужно конкретному пользователю. Типа такого:</w:t>
      </w:r>
    </w:p>
    <w:p w:rsidR="00B51D35" w:rsidRPr="00565B7D" w:rsidRDefault="00565B7D" w:rsidP="00B51D35">
      <w:pPr>
        <w:pStyle w:val="a3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710565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B9" w:rsidRPr="00565B7D" w:rsidRDefault="003F08B9" w:rsidP="00B51D35">
      <w:pPr>
        <w:pStyle w:val="a3"/>
        <w:rPr>
          <w:color w:val="000000" w:themeColor="text1"/>
        </w:rPr>
      </w:pPr>
      <w:r w:rsidRPr="00565B7D">
        <w:rPr>
          <w:color w:val="000000" w:themeColor="text1"/>
        </w:rPr>
        <w:t xml:space="preserve">На </w:t>
      </w:r>
      <w:r w:rsidR="00565B7D">
        <w:rPr>
          <w:color w:val="000000" w:themeColor="text1"/>
        </w:rPr>
        <w:t xml:space="preserve">первом этапе, на </w:t>
      </w:r>
      <w:r w:rsidRPr="00565B7D">
        <w:rPr>
          <w:color w:val="000000" w:themeColor="text1"/>
        </w:rPr>
        <w:t>рабочий стол кладовщика вывести отчет по остаткам склада, движения по складу, остаток с учетом резерва, инвентаризации, отчет по отгрузкам на завтра.</w:t>
      </w:r>
    </w:p>
    <w:p w:rsidR="003D197E" w:rsidRPr="00565B7D" w:rsidRDefault="006F7B03" w:rsidP="006F7B03">
      <w:pPr>
        <w:pStyle w:val="a3"/>
        <w:jc w:val="center"/>
        <w:rPr>
          <w:b/>
          <w:color w:val="000000" w:themeColor="text1"/>
        </w:rPr>
      </w:pPr>
      <w:proofErr w:type="spellStart"/>
      <w:r w:rsidRPr="00565B7D">
        <w:rPr>
          <w:b/>
          <w:color w:val="000000" w:themeColor="text1"/>
          <w:lang w:val="en-US"/>
        </w:rPr>
        <w:t>Работа</w:t>
      </w:r>
      <w:proofErr w:type="spellEnd"/>
      <w:r w:rsidRPr="00565B7D">
        <w:rPr>
          <w:b/>
          <w:color w:val="000000" w:themeColor="text1"/>
          <w:lang w:val="en-US"/>
        </w:rPr>
        <w:t xml:space="preserve"> </w:t>
      </w:r>
      <w:proofErr w:type="spellStart"/>
      <w:r w:rsidRPr="00565B7D">
        <w:rPr>
          <w:b/>
          <w:color w:val="000000" w:themeColor="text1"/>
          <w:lang w:val="en-US"/>
        </w:rPr>
        <w:t>менеджера</w:t>
      </w:r>
      <w:proofErr w:type="spellEnd"/>
      <w:r w:rsidR="00DB5AC9" w:rsidRPr="00565B7D">
        <w:rPr>
          <w:b/>
          <w:color w:val="000000" w:themeColor="text1"/>
        </w:rPr>
        <w:t xml:space="preserve"> </w:t>
      </w:r>
      <w:proofErr w:type="gramStart"/>
      <w:r w:rsidR="00DB5AC9" w:rsidRPr="00565B7D">
        <w:rPr>
          <w:b/>
          <w:color w:val="000000" w:themeColor="text1"/>
        </w:rPr>
        <w:t>( +</w:t>
      </w:r>
      <w:proofErr w:type="gramEnd"/>
      <w:r w:rsidR="00DB5AC9" w:rsidRPr="00565B7D">
        <w:rPr>
          <w:b/>
          <w:color w:val="000000" w:themeColor="text1"/>
        </w:rPr>
        <w:t xml:space="preserve"> чуток логиста)</w:t>
      </w:r>
    </w:p>
    <w:p w:rsidR="003F0DD2" w:rsidRPr="003F0DD2" w:rsidRDefault="006F7B03" w:rsidP="00BF667F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>Кратность упаковки.</w:t>
      </w:r>
      <w:r w:rsidR="004C3E41" w:rsidRPr="00565B7D">
        <w:rPr>
          <w:color w:val="000000" w:themeColor="text1"/>
        </w:rPr>
        <w:t xml:space="preserve"> </w:t>
      </w:r>
      <w:r w:rsidR="00BF667F" w:rsidRPr="00565B7D">
        <w:rPr>
          <w:color w:val="000000" w:themeColor="text1"/>
        </w:rPr>
        <w:t>Вид упаковки и кол-во мест печатается в торг-12 и ТТН.</w:t>
      </w:r>
      <w:r w:rsidR="00BF667F" w:rsidRPr="00565B7D">
        <w:rPr>
          <w:b/>
          <w:color w:val="000000" w:themeColor="text1"/>
        </w:rPr>
        <w:t xml:space="preserve"> </w:t>
      </w:r>
      <w:r w:rsidR="003F0DD2">
        <w:rPr>
          <w:color w:val="000000" w:themeColor="text1"/>
        </w:rPr>
        <w:t>У упаковки должно быть два признака: Неделимая и основная. Неделимая – эта упаковка меньше которой нет и которая не нарушается никогда. Основная – это основная упаковка для отгрузки.</w:t>
      </w:r>
      <w:r w:rsidR="00711282" w:rsidRPr="00565B7D">
        <w:rPr>
          <w:color w:val="000000" w:themeColor="text1"/>
        </w:rPr>
        <w:t xml:space="preserve"> </w:t>
      </w:r>
      <w:r w:rsidRPr="00565B7D">
        <w:rPr>
          <w:color w:val="000000" w:themeColor="text1"/>
        </w:rPr>
        <w:t>При указании кол-ва необходимое клиенту, это кол-во будет изменят</w:t>
      </w:r>
      <w:r w:rsidR="004C3E41" w:rsidRPr="00565B7D">
        <w:rPr>
          <w:color w:val="000000" w:themeColor="text1"/>
        </w:rPr>
        <w:t>ь</w:t>
      </w:r>
      <w:r w:rsidRPr="00565B7D">
        <w:rPr>
          <w:color w:val="000000" w:themeColor="text1"/>
        </w:rPr>
        <w:t xml:space="preserve">ся в зависимости от кратности </w:t>
      </w:r>
      <w:r w:rsidR="003F0DD2">
        <w:rPr>
          <w:color w:val="000000" w:themeColor="text1"/>
        </w:rPr>
        <w:t xml:space="preserve">основной </w:t>
      </w:r>
      <w:r w:rsidRPr="00565B7D">
        <w:rPr>
          <w:color w:val="000000" w:themeColor="text1"/>
        </w:rPr>
        <w:t>упаковк</w:t>
      </w:r>
      <w:r w:rsidR="004C3E41" w:rsidRPr="00565B7D">
        <w:rPr>
          <w:color w:val="000000" w:themeColor="text1"/>
        </w:rPr>
        <w:t xml:space="preserve">и </w:t>
      </w:r>
      <w:r w:rsidRPr="00565B7D">
        <w:rPr>
          <w:color w:val="000000" w:themeColor="text1"/>
        </w:rPr>
        <w:t>в сторону увеличения от заказа покупателя.</w:t>
      </w:r>
      <w:r w:rsidR="004C3E41" w:rsidRPr="00565B7D">
        <w:rPr>
          <w:color w:val="000000" w:themeColor="text1"/>
        </w:rPr>
        <w:t xml:space="preserve"> </w:t>
      </w:r>
      <w:r w:rsidR="003F0DD2">
        <w:rPr>
          <w:color w:val="000000" w:themeColor="text1"/>
        </w:rPr>
        <w:t>Правило к</w:t>
      </w:r>
      <w:r w:rsidR="00565B7D">
        <w:rPr>
          <w:color w:val="000000" w:themeColor="text1"/>
        </w:rPr>
        <w:t>ратност</w:t>
      </w:r>
      <w:r w:rsidR="003F0DD2">
        <w:rPr>
          <w:color w:val="000000" w:themeColor="text1"/>
        </w:rPr>
        <w:t>и</w:t>
      </w:r>
      <w:r w:rsidR="00565B7D">
        <w:rPr>
          <w:color w:val="000000" w:themeColor="text1"/>
        </w:rPr>
        <w:t xml:space="preserve"> </w:t>
      </w:r>
      <w:r w:rsidR="003F0DD2">
        <w:rPr>
          <w:color w:val="000000" w:themeColor="text1"/>
        </w:rPr>
        <w:t>основной упаковки может быть нарушено старшим менеджером, при наличии открытой упаковки. Кратность неделимой упаковки не может быть нарушена никогда</w:t>
      </w:r>
      <w:r w:rsidR="00565B7D">
        <w:rPr>
          <w:color w:val="000000" w:themeColor="text1"/>
        </w:rPr>
        <w:t xml:space="preserve">. </w:t>
      </w:r>
      <w:r w:rsidR="00711282" w:rsidRPr="00565B7D">
        <w:rPr>
          <w:color w:val="000000" w:themeColor="text1"/>
        </w:rPr>
        <w:t>Обычный менеджер не может продавать открытые коробки</w:t>
      </w:r>
      <w:r w:rsidR="00565B7D">
        <w:rPr>
          <w:color w:val="000000" w:themeColor="text1"/>
        </w:rPr>
        <w:t>, т.е. будет продавать кратно</w:t>
      </w:r>
      <w:r w:rsidR="003F0DD2">
        <w:rPr>
          <w:color w:val="000000" w:themeColor="text1"/>
        </w:rPr>
        <w:t xml:space="preserve"> основной упаковки. В</w:t>
      </w:r>
      <w:r w:rsidR="00711282" w:rsidRPr="00565B7D">
        <w:rPr>
          <w:color w:val="000000" w:themeColor="text1"/>
        </w:rPr>
        <w:t xml:space="preserve">озможность </w:t>
      </w:r>
      <w:r w:rsidR="003F0DD2">
        <w:rPr>
          <w:color w:val="000000" w:themeColor="text1"/>
        </w:rPr>
        <w:t xml:space="preserve">продавать упаковкой меньше основной </w:t>
      </w:r>
      <w:r w:rsidR="00711282" w:rsidRPr="00565B7D">
        <w:rPr>
          <w:color w:val="000000" w:themeColor="text1"/>
        </w:rPr>
        <w:t>должна быть только у старшего менеджера. Для того что б не забыть продать открытые коробки</w:t>
      </w:r>
      <w:r w:rsidR="003F0DD2">
        <w:rPr>
          <w:color w:val="000000" w:themeColor="text1"/>
        </w:rPr>
        <w:t xml:space="preserve"> </w:t>
      </w:r>
      <w:proofErr w:type="gramStart"/>
      <w:r w:rsidR="003F0DD2">
        <w:rPr>
          <w:color w:val="000000" w:themeColor="text1"/>
        </w:rPr>
        <w:t>( меньше</w:t>
      </w:r>
      <w:proofErr w:type="gramEnd"/>
      <w:r w:rsidR="003F0DD2">
        <w:rPr>
          <w:color w:val="000000" w:themeColor="text1"/>
        </w:rPr>
        <w:t xml:space="preserve"> основной)</w:t>
      </w:r>
      <w:r w:rsidR="00711282" w:rsidRPr="00565B7D">
        <w:rPr>
          <w:color w:val="000000" w:themeColor="text1"/>
        </w:rPr>
        <w:t>, надо как то, при выборе номенклатуры в заказе, напоминать менеджеру об наличии открытой коробки</w:t>
      </w:r>
      <w:r w:rsidR="003F0DD2">
        <w:rPr>
          <w:color w:val="000000" w:themeColor="text1"/>
        </w:rPr>
        <w:t>, что б она обратилась к старшему менеджеру и он в заказе указал кол-во не кратное основной упаковки)</w:t>
      </w:r>
    </w:p>
    <w:p w:rsidR="003F0DD2" w:rsidRPr="003F0DD2" w:rsidRDefault="003F0DD2" w:rsidP="003F0DD2">
      <w:pPr>
        <w:pStyle w:val="a3"/>
        <w:ind w:left="1080"/>
        <w:rPr>
          <w:b/>
          <w:color w:val="000000" w:themeColor="text1"/>
        </w:rPr>
      </w:pPr>
    </w:p>
    <w:p w:rsidR="004C3E41" w:rsidRPr="00565B7D" w:rsidRDefault="003F0DD2" w:rsidP="00BF667F">
      <w:pPr>
        <w:pStyle w:val="a3"/>
        <w:numPr>
          <w:ilvl w:val="0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 xml:space="preserve">Учет образцов. </w:t>
      </w:r>
      <w:r w:rsidR="00711282" w:rsidRPr="00565B7D">
        <w:rPr>
          <w:color w:val="000000" w:themeColor="text1"/>
        </w:rPr>
        <w:t>Менеджер оформляет внутренний заказ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( упаковка</w:t>
      </w:r>
      <w:proofErr w:type="gramEnd"/>
      <w:r>
        <w:rPr>
          <w:color w:val="000000" w:themeColor="text1"/>
        </w:rPr>
        <w:t xml:space="preserve"> меньше основной!!! Должен делать обычный менеджер)</w:t>
      </w:r>
      <w:r w:rsidR="00711282" w:rsidRPr="00565B7D">
        <w:rPr>
          <w:color w:val="000000" w:themeColor="text1"/>
        </w:rPr>
        <w:t xml:space="preserve">, указывая контрагента и заказавшего </w:t>
      </w:r>
      <w:proofErr w:type="gramStart"/>
      <w:r w:rsidR="00711282" w:rsidRPr="00565B7D">
        <w:rPr>
          <w:color w:val="000000" w:themeColor="text1"/>
        </w:rPr>
        <w:t>технолога,  а</w:t>
      </w:r>
      <w:proofErr w:type="gramEnd"/>
      <w:r w:rsidR="00711282" w:rsidRPr="00565B7D">
        <w:rPr>
          <w:color w:val="000000" w:themeColor="text1"/>
        </w:rPr>
        <w:t xml:space="preserve"> на складе при отгрузке, н</w:t>
      </w:r>
      <w:r>
        <w:rPr>
          <w:color w:val="000000" w:themeColor="text1"/>
        </w:rPr>
        <w:t>а</w:t>
      </w:r>
      <w:r w:rsidR="00711282" w:rsidRPr="00565B7D">
        <w:rPr>
          <w:color w:val="000000" w:themeColor="text1"/>
        </w:rPr>
        <w:t xml:space="preserve"> основании этого заказа кладовщик списывает заказанные образцы. Нужны будут отчеты по таким списаниям, кому</w:t>
      </w:r>
      <w:r>
        <w:rPr>
          <w:color w:val="000000" w:themeColor="text1"/>
        </w:rPr>
        <w:t>,</w:t>
      </w:r>
      <w:r w:rsidR="00711282" w:rsidRPr="00565B7D">
        <w:rPr>
          <w:color w:val="000000" w:themeColor="text1"/>
        </w:rPr>
        <w:t xml:space="preserve"> по чьему представлению и в каких кол-</w:t>
      </w:r>
      <w:proofErr w:type="spellStart"/>
      <w:r w:rsidR="00711282" w:rsidRPr="00565B7D">
        <w:rPr>
          <w:color w:val="000000" w:themeColor="text1"/>
        </w:rPr>
        <w:t>вах</w:t>
      </w:r>
      <w:proofErr w:type="spellEnd"/>
      <w:r w:rsidR="00711282" w:rsidRPr="00565B7D">
        <w:rPr>
          <w:color w:val="000000" w:themeColor="text1"/>
        </w:rPr>
        <w:t xml:space="preserve"> было отгружено</w:t>
      </w:r>
    </w:p>
    <w:p w:rsidR="009A6CF2" w:rsidRPr="00565B7D" w:rsidRDefault="0021624E" w:rsidP="00746950">
      <w:pPr>
        <w:pStyle w:val="a3"/>
        <w:numPr>
          <w:ilvl w:val="0"/>
          <w:numId w:val="2"/>
        </w:numPr>
        <w:rPr>
          <w:color w:val="000000" w:themeColor="text1"/>
        </w:rPr>
      </w:pPr>
      <w:r w:rsidRPr="00565B7D">
        <w:rPr>
          <w:color w:val="000000" w:themeColor="text1"/>
        </w:rPr>
        <w:t>Отчет по просрочке</w:t>
      </w:r>
    </w:p>
    <w:p w:rsidR="0021624E" w:rsidRDefault="0021624E" w:rsidP="00746950">
      <w:pPr>
        <w:pStyle w:val="a3"/>
        <w:numPr>
          <w:ilvl w:val="0"/>
          <w:numId w:val="2"/>
        </w:numPr>
        <w:rPr>
          <w:color w:val="000000" w:themeColor="text1"/>
        </w:rPr>
      </w:pPr>
      <w:r w:rsidRPr="00565B7D">
        <w:rPr>
          <w:color w:val="000000" w:themeColor="text1"/>
        </w:rPr>
        <w:t>При формировании заказа покупателя. После выбора контрагента сразу показывать имеющуюся просрочку.</w:t>
      </w:r>
    </w:p>
    <w:p w:rsidR="003F0DD2" w:rsidRDefault="003F0DD2" w:rsidP="00746950">
      <w:pPr>
        <w:pStyle w:val="a3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Менеджер должен указать какой комплект документов из необязательных должен быть напечатан</w:t>
      </w:r>
      <w:r w:rsidR="005F4B2F">
        <w:rPr>
          <w:color w:val="000000" w:themeColor="text1"/>
        </w:rPr>
        <w:t>:</w:t>
      </w:r>
    </w:p>
    <w:p w:rsidR="005F4B2F" w:rsidRDefault="005F4B2F" w:rsidP="005F4B2F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Calibri" w:hAnsi="Calibri" w:cs="Arial"/>
          <w:color w:val="000000"/>
        </w:rPr>
        <w:t>декларация о соответствии</w:t>
      </w:r>
      <w:r>
        <w:rPr>
          <w:rFonts w:ascii="Calibri" w:hAnsi="Calibri" w:cs="Arial"/>
          <w:color w:val="000000"/>
        </w:rPr>
        <w:br/>
      </w:r>
      <w:r>
        <w:rPr>
          <w:rFonts w:ascii="Arial" w:hAnsi="Arial" w:cs="Arial"/>
          <w:color w:val="000000"/>
          <w:sz w:val="18"/>
          <w:szCs w:val="18"/>
        </w:rPr>
        <w:t>Сертификат соответствия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Calibri" w:hAnsi="Calibri"/>
          <w:color w:val="000000"/>
        </w:rPr>
        <w:t>удостоверение качества</w:t>
      </w:r>
      <w:r>
        <w:rPr>
          <w:rFonts w:ascii="Calibri" w:hAnsi="Calibri"/>
          <w:color w:val="000000"/>
        </w:rPr>
        <w:br/>
        <w:t>ветеринарное свидетельство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lastRenderedPageBreak/>
        <w:t>санитарно-эпидемиологическое заключение</w:t>
      </w:r>
      <w:r>
        <w:rPr>
          <w:rFonts w:ascii="Calibri" w:hAnsi="Calibri"/>
          <w:color w:val="000000"/>
        </w:rPr>
        <w:br/>
        <w:t>свидетельство о государственной регистрации</w:t>
      </w:r>
      <w:r>
        <w:rPr>
          <w:rFonts w:ascii="Calibri" w:hAnsi="Calibri"/>
          <w:color w:val="000000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 номенклатуре или к партии</w:t>
      </w:r>
    </w:p>
    <w:p w:rsidR="005F4B2F" w:rsidRPr="005F4B2F" w:rsidRDefault="005F4B2F" w:rsidP="005F4B2F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 отмечании документа к печати, должна произойти проверка на его наличие. В случаи отсутствии – выдать предупреждении и документ не может быть выбран. Список должен быть запомнен в разрезе контрагента и при следующем заказе должен быть принят как по умолчанию, с возможностью корректировки.</w:t>
      </w:r>
    </w:p>
    <w:p w:rsidR="006F7B03" w:rsidRPr="00565B7D" w:rsidRDefault="006F7B03" w:rsidP="00746950">
      <w:pPr>
        <w:pStyle w:val="a3"/>
        <w:numPr>
          <w:ilvl w:val="0"/>
          <w:numId w:val="2"/>
        </w:numPr>
        <w:rPr>
          <w:color w:val="000000" w:themeColor="text1"/>
        </w:rPr>
      </w:pPr>
      <w:r w:rsidRPr="00565B7D">
        <w:rPr>
          <w:color w:val="000000" w:themeColor="text1"/>
        </w:rPr>
        <w:t xml:space="preserve">Реализация схемы выставления счетов с учетом </w:t>
      </w:r>
      <w:r w:rsidR="005F4B2F">
        <w:rPr>
          <w:color w:val="000000" w:themeColor="text1"/>
        </w:rPr>
        <w:t>возможных схем договоров и оплат</w:t>
      </w:r>
      <w:r w:rsidRPr="00565B7D">
        <w:rPr>
          <w:color w:val="000000" w:themeColor="text1"/>
        </w:rPr>
        <w:t>:</w:t>
      </w:r>
    </w:p>
    <w:p w:rsidR="006F7B03" w:rsidRPr="00565B7D" w:rsidRDefault="006F7B03" w:rsidP="006F7B03">
      <w:pPr>
        <w:pStyle w:val="a3"/>
        <w:ind w:left="1080"/>
        <w:rPr>
          <w:b/>
          <w:color w:val="000000" w:themeColor="text1"/>
        </w:rPr>
      </w:pPr>
      <w:r w:rsidRPr="00565B7D">
        <w:rPr>
          <w:color w:val="000000" w:themeColor="text1"/>
        </w:rPr>
        <w:tab/>
        <w:t>а) Заказ покупателя валютный, счет в валюте, реализация в рублях на день реализации. Договор в валюте – валютные курсовые разницы</w:t>
      </w:r>
      <w:r w:rsidR="005F4B2F">
        <w:rPr>
          <w:color w:val="000000" w:themeColor="text1"/>
        </w:rPr>
        <w:t xml:space="preserve"> (валютные разницы должны формироваться в бухгалтерии. Здесь не возможно будет сделать </w:t>
      </w:r>
      <w:r w:rsidR="005F4B2F" w:rsidRPr="005F4B2F">
        <w:rPr>
          <w:b/>
          <w:color w:val="000000" w:themeColor="text1"/>
        </w:rPr>
        <w:t>рублевый</w:t>
      </w:r>
      <w:r w:rsidR="005F4B2F">
        <w:rPr>
          <w:color w:val="000000" w:themeColor="text1"/>
        </w:rPr>
        <w:t xml:space="preserve"> акт сверки, включающий в себя курсовые разницы)</w:t>
      </w:r>
      <w:r w:rsidR="004C3E41" w:rsidRPr="00565B7D">
        <w:rPr>
          <w:color w:val="000000" w:themeColor="text1"/>
        </w:rPr>
        <w:t>.</w:t>
      </w:r>
      <w:r w:rsidR="004C3E41" w:rsidRPr="00565B7D">
        <w:rPr>
          <w:b/>
          <w:color w:val="000000" w:themeColor="text1"/>
        </w:rPr>
        <w:t xml:space="preserve"> </w:t>
      </w:r>
      <w:r w:rsidR="003B51D0" w:rsidRPr="00565B7D">
        <w:rPr>
          <w:b/>
          <w:color w:val="000000" w:themeColor="text1"/>
        </w:rPr>
        <w:t xml:space="preserve"> </w:t>
      </w:r>
    </w:p>
    <w:p w:rsidR="006F7B03" w:rsidRPr="00565B7D" w:rsidRDefault="006F7B03" w:rsidP="006F7B03">
      <w:pPr>
        <w:pStyle w:val="a3"/>
        <w:ind w:left="1080"/>
        <w:rPr>
          <w:color w:val="000000" w:themeColor="text1"/>
        </w:rPr>
      </w:pPr>
      <w:r w:rsidRPr="00565B7D">
        <w:rPr>
          <w:color w:val="000000" w:themeColor="text1"/>
        </w:rPr>
        <w:tab/>
        <w:t xml:space="preserve">б) </w:t>
      </w:r>
      <w:r w:rsidR="009A6CF2" w:rsidRPr="00565B7D">
        <w:rPr>
          <w:color w:val="000000" w:themeColor="text1"/>
        </w:rPr>
        <w:t>Заказ пок</w:t>
      </w:r>
      <w:r w:rsidR="005F4B2F">
        <w:rPr>
          <w:color w:val="000000" w:themeColor="text1"/>
        </w:rPr>
        <w:t xml:space="preserve">упателя валютный, </w:t>
      </w:r>
      <w:r w:rsidRPr="00565B7D">
        <w:rPr>
          <w:color w:val="000000" w:themeColor="text1"/>
        </w:rPr>
        <w:t>Счет валютный, реализация в рублях на день реализации. Договор в рублях и все взаимозачеты в рублях без образования курсовой разницы</w:t>
      </w:r>
      <w:r w:rsidR="009A6CF2" w:rsidRPr="00565B7D">
        <w:rPr>
          <w:color w:val="000000" w:themeColor="text1"/>
        </w:rPr>
        <w:t>. Весь комплект</w:t>
      </w:r>
      <w:r w:rsidR="003B51D0" w:rsidRPr="00565B7D">
        <w:rPr>
          <w:color w:val="000000" w:themeColor="text1"/>
        </w:rPr>
        <w:t xml:space="preserve"> документов выдается в рублях (</w:t>
      </w:r>
      <w:r w:rsidR="009A6CF2" w:rsidRPr="00565B7D">
        <w:rPr>
          <w:color w:val="000000" w:themeColor="text1"/>
        </w:rPr>
        <w:t>счет перепечатывается под тем же номером в рублях)</w:t>
      </w:r>
    </w:p>
    <w:p w:rsidR="009A6CF2" w:rsidRPr="00565B7D" w:rsidRDefault="006F7B03" w:rsidP="00E7083C">
      <w:pPr>
        <w:pStyle w:val="a3"/>
        <w:ind w:left="1080"/>
        <w:rPr>
          <w:color w:val="000000" w:themeColor="text1"/>
        </w:rPr>
      </w:pPr>
      <w:r w:rsidRPr="00565B7D">
        <w:rPr>
          <w:color w:val="000000" w:themeColor="text1"/>
        </w:rPr>
        <w:tab/>
        <w:t xml:space="preserve">в) </w:t>
      </w:r>
      <w:r w:rsidR="009A6CF2" w:rsidRPr="00565B7D">
        <w:rPr>
          <w:color w:val="000000" w:themeColor="text1"/>
        </w:rPr>
        <w:t xml:space="preserve">Заказ покупателя валютный, счет в рублях, сумма в рублях фиксируется </w:t>
      </w:r>
      <w:r w:rsidR="00E7083C" w:rsidRPr="00565B7D">
        <w:rPr>
          <w:color w:val="000000" w:themeColor="text1"/>
        </w:rPr>
        <w:t xml:space="preserve">на дату выставления счета </w:t>
      </w:r>
      <w:r w:rsidR="009A6CF2" w:rsidRPr="00565B7D">
        <w:rPr>
          <w:color w:val="000000" w:themeColor="text1"/>
        </w:rPr>
        <w:t xml:space="preserve">и отгружается по зафиксированной валютной сумме. </w:t>
      </w:r>
      <w:r w:rsidR="00E7083C" w:rsidRPr="00565B7D">
        <w:rPr>
          <w:color w:val="000000" w:themeColor="text1"/>
        </w:rPr>
        <w:t>Сделать кнопку пересчета счета по сегодняшнему курсу и новой фиксации рублевой суммы. Кнопка доступна только старшему менеджеру. Договор в рубля</w:t>
      </w:r>
      <w:r w:rsidR="005F4B2F">
        <w:rPr>
          <w:color w:val="000000" w:themeColor="text1"/>
        </w:rPr>
        <w:t xml:space="preserve">х. </w:t>
      </w:r>
      <w:r w:rsidR="00E7083C" w:rsidRPr="00565B7D">
        <w:rPr>
          <w:color w:val="000000" w:themeColor="text1"/>
        </w:rPr>
        <w:t>У каждого клиента персональный прайс-лист.</w:t>
      </w:r>
    </w:p>
    <w:p w:rsidR="004F0B3E" w:rsidRPr="00565B7D" w:rsidRDefault="009A6CF2" w:rsidP="00E7083C">
      <w:pPr>
        <w:pStyle w:val="a3"/>
        <w:numPr>
          <w:ilvl w:val="0"/>
          <w:numId w:val="2"/>
        </w:numPr>
        <w:rPr>
          <w:color w:val="000000" w:themeColor="text1"/>
        </w:rPr>
      </w:pPr>
      <w:r w:rsidRPr="00565B7D">
        <w:rPr>
          <w:color w:val="000000" w:themeColor="text1"/>
        </w:rPr>
        <w:t xml:space="preserve">Сделать на стадии заказа резервирование на складе в разрезе </w:t>
      </w:r>
      <w:proofErr w:type="spellStart"/>
      <w:r w:rsidRPr="00565B7D">
        <w:rPr>
          <w:color w:val="000000" w:themeColor="text1"/>
        </w:rPr>
        <w:t>гтд</w:t>
      </w:r>
      <w:proofErr w:type="spellEnd"/>
      <w:r w:rsidRPr="00565B7D">
        <w:rPr>
          <w:color w:val="000000" w:themeColor="text1"/>
        </w:rPr>
        <w:t>.  Вывести номер ГТД в заказе покупателя. Подбор по ФИФО с возможностью ручной корректировки. Списание должно произойти в соответствии с резервом.</w:t>
      </w:r>
      <w:r w:rsidR="00E7083C" w:rsidRPr="00565B7D">
        <w:rPr>
          <w:color w:val="000000" w:themeColor="text1"/>
        </w:rPr>
        <w:t xml:space="preserve"> </w:t>
      </w:r>
      <w:r w:rsidR="005F4B2F">
        <w:rPr>
          <w:color w:val="000000" w:themeColor="text1"/>
        </w:rPr>
        <w:t xml:space="preserve">В случаи изменения </w:t>
      </w:r>
      <w:proofErr w:type="spellStart"/>
      <w:r w:rsidR="005F4B2F">
        <w:rPr>
          <w:color w:val="000000" w:themeColor="text1"/>
        </w:rPr>
        <w:t>гтд</w:t>
      </w:r>
      <w:proofErr w:type="spellEnd"/>
      <w:r w:rsidR="005F4B2F">
        <w:rPr>
          <w:color w:val="000000" w:themeColor="text1"/>
        </w:rPr>
        <w:t xml:space="preserve"> в проведенном документе переформировывается вся цепочка, с проверкой корректности списания ГТД.</w:t>
      </w:r>
    </w:p>
    <w:p w:rsidR="003F08B9" w:rsidRPr="00565B7D" w:rsidRDefault="0021624E" w:rsidP="00FA2166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>На основании заказа покупателя производить резервирование товара. Выставлять дату отгрузки. При наличии товара на разных складах создавать задание логисту на перемещение. Логист долж</w:t>
      </w:r>
      <w:r w:rsidR="00CD17B3" w:rsidRPr="00565B7D">
        <w:rPr>
          <w:color w:val="000000" w:themeColor="text1"/>
        </w:rPr>
        <w:t>ен подтвердить дату перемещения</w:t>
      </w:r>
      <w:r w:rsidR="00E351E0" w:rsidRPr="00846507">
        <w:rPr>
          <w:color w:val="000000" w:themeColor="text1"/>
        </w:rPr>
        <w:t xml:space="preserve"> или указать другую</w:t>
      </w:r>
      <w:r w:rsidR="00CD17B3" w:rsidRPr="00565B7D">
        <w:rPr>
          <w:color w:val="000000" w:themeColor="text1"/>
        </w:rPr>
        <w:t xml:space="preserve">. Предусмотреть ситуации, когда товар заранее перемещается на один склад и с него отгружаем </w:t>
      </w:r>
      <w:proofErr w:type="gramStart"/>
      <w:r w:rsidR="00CD17B3" w:rsidRPr="00565B7D">
        <w:rPr>
          <w:color w:val="000000" w:themeColor="text1"/>
        </w:rPr>
        <w:t>клиенту</w:t>
      </w:r>
      <w:proofErr w:type="gramEnd"/>
      <w:r w:rsidR="00CD17B3" w:rsidRPr="00565B7D">
        <w:rPr>
          <w:color w:val="000000" w:themeColor="text1"/>
        </w:rPr>
        <w:t xml:space="preserve"> и когда своя машина заехала на один склад и с документами на перемещения поехала на второй склад, а там выписали реализацию на полную отгрузку. </w:t>
      </w:r>
      <w:r w:rsidRPr="00565B7D">
        <w:rPr>
          <w:color w:val="000000" w:themeColor="text1"/>
        </w:rPr>
        <w:t>На основании заказа покупателя и зарезервированного и готового к отгрузке товара формировать счет.</w:t>
      </w:r>
      <w:r w:rsidR="00FA2166" w:rsidRPr="00565B7D">
        <w:rPr>
          <w:b/>
          <w:color w:val="000000" w:themeColor="text1"/>
        </w:rPr>
        <w:t xml:space="preserve"> </w:t>
      </w:r>
    </w:p>
    <w:p w:rsidR="009A6CF2" w:rsidRPr="00E351E0" w:rsidRDefault="00E643EB" w:rsidP="00FA2166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 xml:space="preserve">Поступает заказ покупателя. Забиваем его как есть.  Делаем размещение заказа на складе и в производстве. На против каждой позиции должно быть видно где размещен заказ.  </w:t>
      </w:r>
      <w:r w:rsidR="00BF6FAD" w:rsidRPr="00565B7D">
        <w:rPr>
          <w:color w:val="000000" w:themeColor="text1"/>
        </w:rPr>
        <w:t xml:space="preserve">Товары из заказа покупателя, которые остались без размещения </w:t>
      </w:r>
      <w:proofErr w:type="gramStart"/>
      <w:r w:rsidR="00BF6FAD" w:rsidRPr="00565B7D">
        <w:rPr>
          <w:color w:val="000000" w:themeColor="text1"/>
        </w:rPr>
        <w:t>( покрытия</w:t>
      </w:r>
      <w:proofErr w:type="gramEnd"/>
      <w:r w:rsidR="00BF6FAD" w:rsidRPr="00565B7D">
        <w:rPr>
          <w:color w:val="000000" w:themeColor="text1"/>
        </w:rPr>
        <w:t>) остаются в заказе, но реализация их не учитывает.</w:t>
      </w:r>
      <w:r w:rsidR="00DE1F67" w:rsidRPr="00565B7D">
        <w:rPr>
          <w:color w:val="000000" w:themeColor="text1"/>
        </w:rPr>
        <w:t xml:space="preserve"> На размещенный товар формируем счет. По не до </w:t>
      </w:r>
      <w:proofErr w:type="gramStart"/>
      <w:r w:rsidR="00DE1F67" w:rsidRPr="00565B7D">
        <w:rPr>
          <w:color w:val="000000" w:themeColor="text1"/>
        </w:rPr>
        <w:t>груженому  товару</w:t>
      </w:r>
      <w:proofErr w:type="gramEnd"/>
      <w:r w:rsidR="00DE1F67" w:rsidRPr="00565B7D">
        <w:rPr>
          <w:color w:val="000000" w:themeColor="text1"/>
        </w:rPr>
        <w:t xml:space="preserve"> формировать отчет и выводить менеджерам при заходе в программу, </w:t>
      </w:r>
      <w:r w:rsidR="00E351E0">
        <w:rPr>
          <w:color w:val="000000" w:themeColor="text1"/>
        </w:rPr>
        <w:t>с</w:t>
      </w:r>
      <w:r w:rsidR="00DE1F67" w:rsidRPr="00565B7D">
        <w:rPr>
          <w:color w:val="000000" w:themeColor="text1"/>
        </w:rPr>
        <w:t xml:space="preserve"> указанием появился товар или нет. Или при поступлении на склад </w:t>
      </w:r>
      <w:proofErr w:type="gramStart"/>
      <w:r w:rsidR="00DE1F67" w:rsidRPr="00565B7D">
        <w:rPr>
          <w:color w:val="000000" w:themeColor="text1"/>
        </w:rPr>
        <w:t>товара</w:t>
      </w:r>
      <w:proofErr w:type="gramEnd"/>
      <w:r w:rsidR="00DE1F67" w:rsidRPr="00565B7D">
        <w:rPr>
          <w:color w:val="000000" w:themeColor="text1"/>
        </w:rPr>
        <w:t xml:space="preserve"> который недогружен – выводить напоминание об этом. </w:t>
      </w:r>
      <w:proofErr w:type="gramStart"/>
      <w:r w:rsidR="00DE1F67" w:rsidRPr="00565B7D">
        <w:rPr>
          <w:color w:val="000000" w:themeColor="text1"/>
        </w:rPr>
        <w:t>Срок в течении</w:t>
      </w:r>
      <w:proofErr w:type="gramEnd"/>
      <w:r w:rsidR="00DE1F67" w:rsidRPr="00565B7D">
        <w:rPr>
          <w:color w:val="000000" w:themeColor="text1"/>
        </w:rPr>
        <w:t xml:space="preserve"> которого помним о недогрузке – 1месяц.  Управление «временим памяти» из интерфейса коммерческого директора. При появлении недогруженного товара – выписываем следующий счет и производим отгрузку.</w:t>
      </w:r>
    </w:p>
    <w:p w:rsidR="00E351E0" w:rsidRPr="00565B7D" w:rsidRDefault="00E351E0" w:rsidP="00E351E0">
      <w:pPr>
        <w:pStyle w:val="a3"/>
        <w:ind w:left="1080"/>
        <w:rPr>
          <w:b/>
          <w:color w:val="000000" w:themeColor="text1"/>
        </w:rPr>
      </w:pPr>
      <w:r>
        <w:rPr>
          <w:color w:val="000000" w:themeColor="text1"/>
        </w:rPr>
        <w:t xml:space="preserve">У счета надо сделать признак или статус к </w:t>
      </w:r>
      <w:proofErr w:type="spellStart"/>
      <w:r>
        <w:rPr>
          <w:color w:val="000000" w:themeColor="text1"/>
        </w:rPr>
        <w:t>отрузке</w:t>
      </w:r>
      <w:proofErr w:type="spellEnd"/>
      <w:r>
        <w:rPr>
          <w:color w:val="000000" w:themeColor="text1"/>
        </w:rPr>
        <w:t xml:space="preserve">. По нему мы будем сообщать кладовщику о необходимости </w:t>
      </w:r>
      <w:proofErr w:type="spellStart"/>
      <w:r>
        <w:rPr>
          <w:color w:val="000000" w:themeColor="text1"/>
        </w:rPr>
        <w:t>предсборки</w:t>
      </w:r>
      <w:proofErr w:type="spellEnd"/>
      <w:r>
        <w:rPr>
          <w:color w:val="000000" w:themeColor="text1"/>
        </w:rPr>
        <w:t>.</w:t>
      </w:r>
    </w:p>
    <w:p w:rsidR="00DE1F67" w:rsidRPr="00565B7D" w:rsidRDefault="00DE1F67" w:rsidP="00DE1F67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>На стадии формирования счета позициям номенклатуры заказа покупателя могут быть переназначены другие позиции номенклатуры. В этом случаи в реализации должна быть проведена в соответствии с позициями в заказе покупателя, а торг-12 и счет фактура распечатаны в соответствии со счетом. Причем во всех документах должен быть заметный признак о замене. В печатной форме для кладовщика идут реальные товары.</w:t>
      </w:r>
    </w:p>
    <w:p w:rsidR="00BF6FAD" w:rsidRPr="00565B7D" w:rsidRDefault="00BF6FAD" w:rsidP="00B95B8D">
      <w:pPr>
        <w:pStyle w:val="a3"/>
        <w:numPr>
          <w:ilvl w:val="0"/>
          <w:numId w:val="2"/>
        </w:numPr>
        <w:rPr>
          <w:color w:val="000000" w:themeColor="text1"/>
        </w:rPr>
      </w:pPr>
      <w:r w:rsidRPr="00565B7D">
        <w:rPr>
          <w:color w:val="000000" w:themeColor="text1"/>
        </w:rPr>
        <w:t>Отчеты по доставкам на дату.</w:t>
      </w:r>
      <w:r w:rsidR="00DB5AC9" w:rsidRPr="00565B7D">
        <w:rPr>
          <w:color w:val="000000" w:themeColor="text1"/>
        </w:rPr>
        <w:t xml:space="preserve"> </w:t>
      </w:r>
      <w:r w:rsidR="0025272C" w:rsidRPr="00565B7D">
        <w:rPr>
          <w:color w:val="000000" w:themeColor="text1"/>
        </w:rPr>
        <w:t xml:space="preserve">Указывать виды доставки. </w:t>
      </w:r>
    </w:p>
    <w:p w:rsidR="00BF6FAD" w:rsidRPr="00565B7D" w:rsidRDefault="00BF6FAD" w:rsidP="00BF6FAD">
      <w:pPr>
        <w:pStyle w:val="a3"/>
        <w:numPr>
          <w:ilvl w:val="0"/>
          <w:numId w:val="2"/>
        </w:numPr>
        <w:rPr>
          <w:color w:val="000000" w:themeColor="text1"/>
        </w:rPr>
      </w:pPr>
      <w:r w:rsidRPr="00565B7D">
        <w:rPr>
          <w:color w:val="000000" w:themeColor="text1"/>
        </w:rPr>
        <w:t>Взаимные оповещения логисту о необходимости доставки/перемещении (всплывающее окно</w:t>
      </w:r>
      <w:r w:rsidR="007B6FB1" w:rsidRPr="00565B7D">
        <w:rPr>
          <w:color w:val="000000" w:themeColor="text1"/>
        </w:rPr>
        <w:t xml:space="preserve"> </w:t>
      </w:r>
      <w:r w:rsidR="007B6FB1" w:rsidRPr="00565B7D">
        <w:rPr>
          <w:b/>
          <w:color w:val="000000" w:themeColor="text1"/>
        </w:rPr>
        <w:t xml:space="preserve">и журнал с историей </w:t>
      </w:r>
      <w:r w:rsidRPr="00565B7D">
        <w:rPr>
          <w:color w:val="000000" w:themeColor="text1"/>
        </w:rPr>
        <w:t>/почта/смс), менеджеру о подтверждении/изменении даты доставки/перемещении</w:t>
      </w:r>
      <w:r w:rsidR="007B6FB1" w:rsidRPr="00565B7D">
        <w:rPr>
          <w:color w:val="000000" w:themeColor="text1"/>
        </w:rPr>
        <w:t xml:space="preserve"> </w:t>
      </w:r>
    </w:p>
    <w:p w:rsidR="00C745FB" w:rsidRPr="00565B7D" w:rsidRDefault="00C745FB" w:rsidP="00C745FB">
      <w:pPr>
        <w:pStyle w:val="a3"/>
        <w:numPr>
          <w:ilvl w:val="0"/>
          <w:numId w:val="2"/>
        </w:numPr>
        <w:rPr>
          <w:color w:val="000000" w:themeColor="text1"/>
        </w:rPr>
      </w:pPr>
      <w:r w:rsidRPr="00565B7D">
        <w:rPr>
          <w:color w:val="000000" w:themeColor="text1"/>
        </w:rPr>
        <w:t xml:space="preserve">В заказы со статусом доставки, в заказы на перемещение логист должен внести </w:t>
      </w:r>
      <w:proofErr w:type="gramStart"/>
      <w:r w:rsidRPr="00565B7D">
        <w:rPr>
          <w:color w:val="000000" w:themeColor="text1"/>
        </w:rPr>
        <w:t>водителей,  транспортные</w:t>
      </w:r>
      <w:proofErr w:type="gramEnd"/>
      <w:r w:rsidRPr="00565B7D">
        <w:rPr>
          <w:color w:val="000000" w:themeColor="text1"/>
        </w:rPr>
        <w:t xml:space="preserve"> средства и адреса по необходимости, для того что б на складе сформировался полный комплект документов.</w:t>
      </w:r>
    </w:p>
    <w:p w:rsidR="00B0059F" w:rsidRPr="00565B7D" w:rsidRDefault="00B0059F" w:rsidP="00DB5AC9">
      <w:pPr>
        <w:pStyle w:val="a3"/>
        <w:jc w:val="center"/>
        <w:rPr>
          <w:b/>
          <w:color w:val="000000" w:themeColor="text1"/>
        </w:rPr>
      </w:pPr>
    </w:p>
    <w:p w:rsidR="00DB4209" w:rsidRPr="00565B7D" w:rsidRDefault="00DB4209" w:rsidP="00DB4209">
      <w:pPr>
        <w:pStyle w:val="a3"/>
        <w:jc w:val="center"/>
        <w:rPr>
          <w:b/>
          <w:color w:val="000000" w:themeColor="text1"/>
          <w:lang w:val="en-US"/>
        </w:rPr>
      </w:pPr>
      <w:r w:rsidRPr="00565B7D">
        <w:rPr>
          <w:b/>
          <w:color w:val="000000" w:themeColor="text1"/>
        </w:rPr>
        <w:t>Склад</w:t>
      </w:r>
    </w:p>
    <w:p w:rsidR="00565B7D" w:rsidRPr="00565B7D" w:rsidRDefault="00DB4209" w:rsidP="00565B7D">
      <w:pPr>
        <w:pStyle w:val="a3"/>
        <w:numPr>
          <w:ilvl w:val="0"/>
          <w:numId w:val="2"/>
        </w:numPr>
        <w:rPr>
          <w:color w:val="000000" w:themeColor="text1"/>
        </w:rPr>
      </w:pPr>
      <w:r w:rsidRPr="00565B7D">
        <w:rPr>
          <w:color w:val="000000" w:themeColor="text1"/>
        </w:rPr>
        <w:t>При поступлении товара привязывать к партии сертификат</w:t>
      </w:r>
      <w:r w:rsidR="009578E4" w:rsidRPr="00565B7D">
        <w:rPr>
          <w:color w:val="000000" w:themeColor="text1"/>
        </w:rPr>
        <w:t xml:space="preserve"> и другие документы, привязанные к партии</w:t>
      </w:r>
      <w:r w:rsidRPr="00565B7D">
        <w:rPr>
          <w:color w:val="000000" w:themeColor="text1"/>
        </w:rPr>
        <w:t>, указывать срок годности, ГТД.</w:t>
      </w:r>
      <w:r w:rsidR="009578E4" w:rsidRPr="00565B7D">
        <w:rPr>
          <w:color w:val="000000" w:themeColor="text1"/>
        </w:rPr>
        <w:t xml:space="preserve"> Это будет вводить кладовщик? Делать </w:t>
      </w:r>
      <w:proofErr w:type="gramStart"/>
      <w:r w:rsidR="009578E4" w:rsidRPr="00565B7D">
        <w:rPr>
          <w:color w:val="000000" w:themeColor="text1"/>
        </w:rPr>
        <w:t>какой то</w:t>
      </w:r>
      <w:proofErr w:type="gramEnd"/>
      <w:r w:rsidR="009578E4" w:rsidRPr="00565B7D">
        <w:rPr>
          <w:color w:val="000000" w:themeColor="text1"/>
        </w:rPr>
        <w:t xml:space="preserve"> набор обязательным и проверять на </w:t>
      </w:r>
      <w:proofErr w:type="spellStart"/>
      <w:r w:rsidR="009578E4" w:rsidRPr="00565B7D">
        <w:rPr>
          <w:color w:val="000000" w:themeColor="text1"/>
        </w:rPr>
        <w:t>заполненность</w:t>
      </w:r>
      <w:proofErr w:type="spellEnd"/>
      <w:r w:rsidR="009578E4" w:rsidRPr="00565B7D">
        <w:rPr>
          <w:color w:val="000000" w:themeColor="text1"/>
        </w:rPr>
        <w:t>?</w:t>
      </w:r>
    </w:p>
    <w:p w:rsidR="00DB4209" w:rsidRPr="00565B7D" w:rsidRDefault="00DB4209" w:rsidP="00565B7D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>Разработать унифицированный комплект документов + комплекты документов под требования контрагента (Счет, торг-12, счет-фактура</w:t>
      </w:r>
      <w:r w:rsidR="009578E4" w:rsidRPr="00565B7D">
        <w:rPr>
          <w:color w:val="000000" w:themeColor="text1"/>
        </w:rPr>
        <w:t xml:space="preserve">, </w:t>
      </w:r>
      <w:r w:rsidR="00565B7D" w:rsidRPr="00565B7D">
        <w:rPr>
          <w:color w:val="000000" w:themeColor="text1"/>
        </w:rPr>
        <w:t xml:space="preserve">спецификации, </w:t>
      </w:r>
      <w:r w:rsidR="00E351E0">
        <w:rPr>
          <w:color w:val="000000" w:themeColor="text1"/>
        </w:rPr>
        <w:t>ТТН, набор сертификатов (</w:t>
      </w:r>
      <w:r w:rsidR="009578E4" w:rsidRPr="00565B7D">
        <w:rPr>
          <w:color w:val="000000" w:themeColor="text1"/>
        </w:rPr>
        <w:t xml:space="preserve">определяет менеджер) </w:t>
      </w:r>
      <w:r w:rsidR="009578E4" w:rsidRPr="00565B7D">
        <w:rPr>
          <w:color w:val="000000" w:themeColor="text1"/>
        </w:rPr>
        <w:lastRenderedPageBreak/>
        <w:t>и ЭТИКЕТКА</w:t>
      </w:r>
      <w:r w:rsidRPr="00565B7D">
        <w:rPr>
          <w:color w:val="000000" w:themeColor="text1"/>
        </w:rPr>
        <w:t xml:space="preserve">. Если в заказе контрагент, который требует особого комплекта документов, то распечатываем на автомате «его» формы. </w:t>
      </w:r>
      <w:r w:rsidR="00565B7D" w:rsidRPr="00565B7D">
        <w:rPr>
          <w:color w:val="000000" w:themeColor="text1"/>
        </w:rPr>
        <w:t xml:space="preserve">Т.е. будут </w:t>
      </w:r>
      <w:proofErr w:type="gramStart"/>
      <w:r w:rsidR="00565B7D" w:rsidRPr="00565B7D">
        <w:rPr>
          <w:color w:val="000000" w:themeColor="text1"/>
        </w:rPr>
        <w:t>формы</w:t>
      </w:r>
      <w:proofErr w:type="gramEnd"/>
      <w:r w:rsidR="00565B7D" w:rsidRPr="00565B7D">
        <w:rPr>
          <w:color w:val="000000" w:themeColor="text1"/>
        </w:rPr>
        <w:t xml:space="preserve"> привязанные к контрагенту. У контрагента должны быть свои </w:t>
      </w:r>
      <w:proofErr w:type="spellStart"/>
      <w:r w:rsidR="00565B7D" w:rsidRPr="00565B7D">
        <w:rPr>
          <w:color w:val="000000" w:themeColor="text1"/>
        </w:rPr>
        <w:t>преднаборы</w:t>
      </w:r>
      <w:proofErr w:type="spellEnd"/>
      <w:r w:rsidR="00565B7D" w:rsidRPr="00565B7D">
        <w:rPr>
          <w:color w:val="000000" w:themeColor="text1"/>
        </w:rPr>
        <w:t xml:space="preserve"> документов. Которые сможет редактировать менеджер, а кладовщик только все печатает и передает.</w:t>
      </w:r>
    </w:p>
    <w:p w:rsidR="00DB4209" w:rsidRPr="00565B7D" w:rsidRDefault="00DB4209" w:rsidP="00DB4209">
      <w:pPr>
        <w:pStyle w:val="a3"/>
        <w:numPr>
          <w:ilvl w:val="0"/>
          <w:numId w:val="2"/>
        </w:numPr>
        <w:rPr>
          <w:color w:val="000000" w:themeColor="text1"/>
        </w:rPr>
      </w:pPr>
      <w:proofErr w:type="spellStart"/>
      <w:r w:rsidRPr="00565B7D">
        <w:rPr>
          <w:color w:val="000000" w:themeColor="text1"/>
        </w:rPr>
        <w:t>Предсборка</w:t>
      </w:r>
      <w:proofErr w:type="spellEnd"/>
      <w:r w:rsidRPr="00565B7D">
        <w:rPr>
          <w:color w:val="000000" w:themeColor="text1"/>
        </w:rPr>
        <w:t xml:space="preserve">. Перед отгрузкой кладовщик должен иметь возможность напечатать «свой» комплект документов: задание на сборку, образцы всех этикеток, которые должны стоять на этом товаре. В случаи необходимости должен иметь возможность на любую номенклатуру вывести на принтер этикеток необходимое кол-во этикеток, формы закрепленной за данным клиентом. Предусмотреть в </w:t>
      </w:r>
      <w:proofErr w:type="spellStart"/>
      <w:r w:rsidRPr="00565B7D">
        <w:rPr>
          <w:color w:val="000000" w:themeColor="text1"/>
        </w:rPr>
        <w:t>предсборке</w:t>
      </w:r>
      <w:proofErr w:type="spellEnd"/>
      <w:r w:rsidRPr="00565B7D">
        <w:rPr>
          <w:color w:val="000000" w:themeColor="text1"/>
        </w:rPr>
        <w:t xml:space="preserve"> сборку товара в </w:t>
      </w:r>
      <w:proofErr w:type="gramStart"/>
      <w:r w:rsidRPr="00565B7D">
        <w:rPr>
          <w:color w:val="000000" w:themeColor="text1"/>
        </w:rPr>
        <w:t>какую то</w:t>
      </w:r>
      <w:proofErr w:type="gramEnd"/>
      <w:r w:rsidRPr="00565B7D">
        <w:rPr>
          <w:color w:val="000000" w:themeColor="text1"/>
        </w:rPr>
        <w:t xml:space="preserve"> одну или несколько ячеек в «зоне» отгрузки. В случаи подмены товара печатаем этикетки по счету (для переклейки). В случаи подмены товара в комплекте документов могу печатать лист предупреждением, что обязательно надо провести переклейку</w:t>
      </w:r>
    </w:p>
    <w:p w:rsidR="00565B7D" w:rsidRPr="00565B7D" w:rsidRDefault="00DB4209" w:rsidP="00565B7D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>По факту отгрузки кладовщик нажимает кнопку реализация, происходит списывание товара со склада и печать комплекта документов к отгрузки</w:t>
      </w:r>
    </w:p>
    <w:p w:rsidR="00DB4209" w:rsidRPr="00565B7D" w:rsidRDefault="00DB4209" w:rsidP="00565B7D">
      <w:pPr>
        <w:pStyle w:val="a3"/>
        <w:ind w:left="1080"/>
        <w:jc w:val="center"/>
        <w:rPr>
          <w:b/>
          <w:color w:val="000000" w:themeColor="text1"/>
        </w:rPr>
      </w:pPr>
      <w:r w:rsidRPr="00565B7D">
        <w:rPr>
          <w:b/>
          <w:color w:val="000000" w:themeColor="text1"/>
        </w:rPr>
        <w:t>Производство</w:t>
      </w:r>
    </w:p>
    <w:p w:rsidR="00DB4209" w:rsidRPr="00565B7D" w:rsidRDefault="00DB4209" w:rsidP="00DB4209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>На основании заказа покупателя делать заказы на производство. Отображать их на календаре.</w:t>
      </w:r>
    </w:p>
    <w:p w:rsidR="00DB4209" w:rsidRPr="00565B7D" w:rsidRDefault="00DB4209" w:rsidP="00DB4209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>Резервировать на складе в соответствии с планом материалы под производство</w:t>
      </w:r>
    </w:p>
    <w:p w:rsidR="00DB4209" w:rsidRPr="00565B7D" w:rsidRDefault="00DB4209" w:rsidP="00DB4209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 xml:space="preserve">Перемещать материалы со склада на производство по рецептуре продукции </w:t>
      </w:r>
      <w:proofErr w:type="gramStart"/>
      <w:r w:rsidRPr="00565B7D">
        <w:rPr>
          <w:color w:val="000000" w:themeColor="text1"/>
        </w:rPr>
        <w:t>( с</w:t>
      </w:r>
      <w:proofErr w:type="gramEnd"/>
      <w:r w:rsidRPr="00565B7D">
        <w:rPr>
          <w:color w:val="000000" w:themeColor="text1"/>
        </w:rPr>
        <w:t xml:space="preserve"> возможностью технологу ручной корректировки)</w:t>
      </w:r>
    </w:p>
    <w:p w:rsidR="00DB4209" w:rsidRPr="00565B7D" w:rsidRDefault="00DB4209" w:rsidP="00DB4209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 xml:space="preserve">Делать в соответствии с рецептурой выпуск продукции </w:t>
      </w:r>
      <w:proofErr w:type="gramStart"/>
      <w:r w:rsidRPr="00565B7D">
        <w:rPr>
          <w:color w:val="000000" w:themeColor="text1"/>
        </w:rPr>
        <w:t>( с</w:t>
      </w:r>
      <w:proofErr w:type="gramEnd"/>
      <w:r w:rsidRPr="00565B7D">
        <w:rPr>
          <w:color w:val="000000" w:themeColor="text1"/>
        </w:rPr>
        <w:t xml:space="preserve"> возможностью технологу ручной корректировки). Печать необходимых этикеток.</w:t>
      </w:r>
    </w:p>
    <w:p w:rsidR="00DB4209" w:rsidRPr="00565B7D" w:rsidRDefault="00DB4209" w:rsidP="00DB4209">
      <w:pPr>
        <w:pStyle w:val="a3"/>
        <w:numPr>
          <w:ilvl w:val="0"/>
          <w:numId w:val="2"/>
        </w:numPr>
        <w:rPr>
          <w:b/>
          <w:color w:val="000000" w:themeColor="text1"/>
        </w:rPr>
      </w:pPr>
      <w:r w:rsidRPr="00565B7D">
        <w:rPr>
          <w:color w:val="000000" w:themeColor="text1"/>
        </w:rPr>
        <w:t>Перемещать готовую продукцию на склад.</w:t>
      </w:r>
    </w:p>
    <w:p w:rsidR="00DB4209" w:rsidRPr="00565B7D" w:rsidRDefault="00DB4209" w:rsidP="00565B7D">
      <w:pPr>
        <w:rPr>
          <w:b/>
          <w:color w:val="000000" w:themeColor="text1"/>
        </w:rPr>
      </w:pPr>
      <w:r w:rsidRPr="00565B7D">
        <w:rPr>
          <w:b/>
          <w:color w:val="000000" w:themeColor="text1"/>
        </w:rPr>
        <w:tab/>
      </w:r>
    </w:p>
    <w:p w:rsidR="00565B7D" w:rsidRPr="00565B7D" w:rsidRDefault="00565B7D" w:rsidP="00565B7D">
      <w:pPr>
        <w:jc w:val="center"/>
        <w:rPr>
          <w:b/>
          <w:color w:val="000000" w:themeColor="text1"/>
        </w:rPr>
      </w:pPr>
      <w:proofErr w:type="spellStart"/>
      <w:r w:rsidRPr="00565B7D">
        <w:rPr>
          <w:b/>
          <w:color w:val="000000" w:themeColor="text1"/>
          <w:lang w:val="en-US"/>
        </w:rPr>
        <w:t>Обмен</w:t>
      </w:r>
      <w:proofErr w:type="spellEnd"/>
      <w:r w:rsidRPr="00565B7D">
        <w:rPr>
          <w:b/>
          <w:color w:val="000000" w:themeColor="text1"/>
          <w:lang w:val="en-US"/>
        </w:rPr>
        <w:t xml:space="preserve"> </w:t>
      </w:r>
      <w:r w:rsidRPr="00565B7D">
        <w:rPr>
          <w:b/>
          <w:color w:val="000000" w:themeColor="text1"/>
        </w:rPr>
        <w:t>с бухгалтерской программой</w:t>
      </w:r>
    </w:p>
    <w:p w:rsidR="00DB4209" w:rsidRPr="00565B7D" w:rsidRDefault="00DB4209" w:rsidP="00DB4209">
      <w:pPr>
        <w:rPr>
          <w:b/>
          <w:color w:val="000000" w:themeColor="text1"/>
        </w:rPr>
      </w:pPr>
    </w:p>
    <w:p w:rsidR="00DB4209" w:rsidRPr="00565B7D" w:rsidRDefault="00DB4209" w:rsidP="00DB4209">
      <w:pPr>
        <w:rPr>
          <w:b/>
          <w:color w:val="000000" w:themeColor="text1"/>
        </w:rPr>
      </w:pPr>
    </w:p>
    <w:p w:rsidR="00DB4209" w:rsidRPr="00565B7D" w:rsidRDefault="00DB4209" w:rsidP="00DB4209">
      <w:pPr>
        <w:rPr>
          <w:b/>
          <w:color w:val="000000" w:themeColor="text1"/>
        </w:rPr>
      </w:pPr>
    </w:p>
    <w:p w:rsidR="00C525AA" w:rsidRPr="00565B7D" w:rsidRDefault="00C525AA" w:rsidP="00771AEF">
      <w:pPr>
        <w:rPr>
          <w:b/>
          <w:color w:val="000000" w:themeColor="text1"/>
        </w:rPr>
      </w:pPr>
    </w:p>
    <w:sectPr w:rsidR="00C525AA" w:rsidRPr="00565B7D" w:rsidSect="0025272C">
      <w:pgSz w:w="11906" w:h="16838"/>
      <w:pgMar w:top="426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E209C"/>
    <w:multiLevelType w:val="hybridMultilevel"/>
    <w:tmpl w:val="E904DFD6"/>
    <w:lvl w:ilvl="0" w:tplc="B0729854">
      <w:start w:val="1"/>
      <w:numFmt w:val="decimal"/>
      <w:lvlText w:val="%1)"/>
      <w:lvlJc w:val="left"/>
      <w:pPr>
        <w:ind w:left="1440" w:hanging="360"/>
      </w:pPr>
      <w:rPr>
        <w:rFonts w:hint="default"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D06BCE"/>
    <w:multiLevelType w:val="hybridMultilevel"/>
    <w:tmpl w:val="B1F2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0064F"/>
    <w:multiLevelType w:val="hybridMultilevel"/>
    <w:tmpl w:val="1F94BC8A"/>
    <w:lvl w:ilvl="0" w:tplc="4D341C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03"/>
    <w:rsid w:val="00074B35"/>
    <w:rsid w:val="0021624E"/>
    <w:rsid w:val="0025272C"/>
    <w:rsid w:val="003B51D0"/>
    <w:rsid w:val="003D197E"/>
    <w:rsid w:val="003F08B9"/>
    <w:rsid w:val="003F0DD2"/>
    <w:rsid w:val="004C3E41"/>
    <w:rsid w:val="004F0B3E"/>
    <w:rsid w:val="00565B7D"/>
    <w:rsid w:val="005F4B2F"/>
    <w:rsid w:val="00675FDA"/>
    <w:rsid w:val="006F7B03"/>
    <w:rsid w:val="00711282"/>
    <w:rsid w:val="00771AEF"/>
    <w:rsid w:val="007B6FB1"/>
    <w:rsid w:val="00846507"/>
    <w:rsid w:val="008B59E6"/>
    <w:rsid w:val="008F5AA1"/>
    <w:rsid w:val="0095208B"/>
    <w:rsid w:val="009578E4"/>
    <w:rsid w:val="009A6CF2"/>
    <w:rsid w:val="00B0059F"/>
    <w:rsid w:val="00B41259"/>
    <w:rsid w:val="00B51D35"/>
    <w:rsid w:val="00B95514"/>
    <w:rsid w:val="00BF667F"/>
    <w:rsid w:val="00BF6FAD"/>
    <w:rsid w:val="00C244EF"/>
    <w:rsid w:val="00C525AA"/>
    <w:rsid w:val="00C745FB"/>
    <w:rsid w:val="00C912CC"/>
    <w:rsid w:val="00CD17B3"/>
    <w:rsid w:val="00D13724"/>
    <w:rsid w:val="00D521B7"/>
    <w:rsid w:val="00DB4209"/>
    <w:rsid w:val="00DB5AC9"/>
    <w:rsid w:val="00DE1F67"/>
    <w:rsid w:val="00E351E0"/>
    <w:rsid w:val="00E643EB"/>
    <w:rsid w:val="00E7083C"/>
    <w:rsid w:val="00E96CD1"/>
    <w:rsid w:val="00F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DD06B-5478-4799-B6B5-6E707BA8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B03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B6FB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2015-07-01T17:57:00Z</dcterms:created>
  <dcterms:modified xsi:type="dcterms:W3CDTF">2015-07-01T18:08:00Z</dcterms:modified>
</cp:coreProperties>
</file>