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116"/>
      </w:tblGrid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537B08">
            <w:r>
              <w:pict>
                <v:rect id="_x0000_s1026" style="position:absolute;margin-left:0;margin-top:0;width:100pt;height:63pt;z-index:251657728;mso-position-horizontal-relative:text;mso-position-vertical-relative:text">
                  <v:fill r:id="rId4" o:title="image000" type="frame"/>
                </v:rect>
              </w:pic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8399" w:type="dxa"/>
            <w:gridSpan w:val="25"/>
            <w:shd w:val="clear" w:color="FFFFFF" w:fill="auto"/>
            <w:vAlign w:val="bottom"/>
          </w:tcPr>
          <w:p w:rsidR="00A43304" w:rsidRPr="006A4746" w:rsidRDefault="00537B08">
            <w:pPr>
              <w:pStyle w:val="1CStyle-1"/>
              <w:jc w:val="left"/>
              <w:rPr>
                <w:highlight w:val="yellow"/>
              </w:rPr>
            </w:pPr>
            <w:r w:rsidRPr="006A4746">
              <w:rPr>
                <w:highlight w:val="yellow"/>
              </w:rPr>
              <w:t>ООО "ТД НТЗ Волхов"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-1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Pr="006A4746" w:rsidRDefault="00A43304">
            <w:pPr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/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/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/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/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/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A43304" w:rsidRDefault="00537B08">
            <w:pPr>
              <w:pStyle w:val="1CStyle0"/>
              <w:jc w:val="left"/>
            </w:pPr>
            <w:r>
              <w:t>Адрес: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A43304" w:rsidRPr="006A4746" w:rsidRDefault="00537B08">
            <w:pPr>
              <w:pStyle w:val="1CStyle1"/>
              <w:jc w:val="left"/>
              <w:rPr>
                <w:highlight w:val="yellow"/>
              </w:rPr>
            </w:pPr>
            <w:r w:rsidRPr="006A4746">
              <w:rPr>
                <w:highlight w:val="yellow"/>
              </w:rPr>
              <w:t>117105, Москва г, Варшавское ш, дом № 1, строение 1-2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A43304" w:rsidRDefault="00537B08">
            <w:pPr>
              <w:pStyle w:val="1CStyle0"/>
              <w:jc w:val="left"/>
            </w:pPr>
            <w:r>
              <w:t>Тел.: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A43304" w:rsidRPr="006A4746" w:rsidRDefault="00537B08">
            <w:pPr>
              <w:pStyle w:val="1CStyle1"/>
              <w:jc w:val="left"/>
              <w:rPr>
                <w:highlight w:val="yellow"/>
              </w:rPr>
            </w:pPr>
            <w:r w:rsidRPr="006A4746">
              <w:rPr>
                <w:highlight w:val="yellow"/>
              </w:rPr>
              <w:t>8 (495) 221-52-02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A43304" w:rsidRDefault="00537B08">
            <w:pPr>
              <w:pStyle w:val="1CStyle0"/>
              <w:jc w:val="left"/>
            </w:pPr>
            <w:r>
              <w:t>E-mail: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A43304" w:rsidRPr="006A4746" w:rsidRDefault="00537B08">
            <w:pPr>
              <w:pStyle w:val="1CStyle2"/>
              <w:jc w:val="left"/>
              <w:rPr>
                <w:highlight w:val="yellow"/>
              </w:rPr>
            </w:pPr>
            <w:r w:rsidRPr="006A4746">
              <w:rPr>
                <w:highlight w:val="yellow"/>
              </w:rPr>
              <w:t>office-td@ntzv.ru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5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pStyle w:val="1CStyle6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>
            <w:pPr>
              <w:pStyle w:val="1CStyle7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pStyle w:val="1CStyle6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pStyle w:val="1CStyle6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pStyle w:val="1CStyle4"/>
              <w:jc w:val="left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>
            <w:pPr>
              <w:pStyle w:val="1CStyle8"/>
              <w:jc w:val="left"/>
            </w:pP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9659" w:type="dxa"/>
            <w:gridSpan w:val="32"/>
            <w:vMerge w:val="restart"/>
            <w:shd w:val="clear" w:color="FFFFFF" w:fill="auto"/>
            <w:vAlign w:val="center"/>
          </w:tcPr>
          <w:p w:rsidR="00A43304" w:rsidRPr="006A4746" w:rsidRDefault="00537B08">
            <w:pPr>
              <w:pStyle w:val="1CStyle9"/>
              <w:jc w:val="left"/>
              <w:rPr>
                <w:sz w:val="32"/>
                <w:szCs w:val="32"/>
              </w:rPr>
            </w:pPr>
            <w:r w:rsidRPr="006A4746">
              <w:rPr>
                <w:sz w:val="32"/>
                <w:szCs w:val="32"/>
                <w:highlight w:val="yellow"/>
              </w:rPr>
              <w:t>Заказ поставщику №</w:t>
            </w:r>
            <w:r w:rsidRPr="006A4746">
              <w:rPr>
                <w:sz w:val="32"/>
                <w:szCs w:val="32"/>
                <w:highlight w:val="yellow"/>
              </w:rPr>
              <w:t xml:space="preserve"> 40 от 22 января 2015 г.</w:t>
            </w:r>
          </w:p>
        </w:tc>
      </w:tr>
      <w:tr w:rsid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9659" w:type="dxa"/>
            <w:gridSpan w:val="32"/>
            <w:vMerge/>
            <w:shd w:val="clear" w:color="FFFFFF" w:fill="auto"/>
            <w:vAlign w:val="center"/>
          </w:tcPr>
          <w:p w:rsidR="006A4746" w:rsidRDefault="006A4746">
            <w:pPr>
              <w:pStyle w:val="1CStyle9"/>
              <w:jc w:val="left"/>
            </w:pP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9659" w:type="dxa"/>
            <w:gridSpan w:val="32"/>
            <w:vMerge/>
            <w:shd w:val="clear" w:color="FFFFFF" w:fill="auto"/>
            <w:vAlign w:val="center"/>
          </w:tcPr>
          <w:p w:rsidR="00A43304" w:rsidRDefault="00537B08">
            <w:pPr>
              <w:pStyle w:val="1CStyle9"/>
              <w:jc w:val="left"/>
            </w:pPr>
            <w:r>
              <w:t>Заказ поставщику № 40 от 22 января 2015 г.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9659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43304" w:rsidRDefault="00A43304"/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890" w:type="dxa"/>
            <w:gridSpan w:val="6"/>
            <w:shd w:val="clear" w:color="FFFFFF" w:fill="auto"/>
          </w:tcPr>
          <w:p w:rsidR="00A43304" w:rsidRDefault="00537B08">
            <w:pPr>
              <w:pStyle w:val="1CStyle10"/>
              <w:jc w:val="left"/>
            </w:pPr>
            <w:r>
              <w:t>Поставщик:</w:t>
            </w:r>
          </w:p>
        </w:tc>
        <w:tc>
          <w:tcPr>
            <w:tcW w:w="7769" w:type="dxa"/>
            <w:gridSpan w:val="26"/>
            <w:shd w:val="clear" w:color="FFFFFF" w:fill="auto"/>
          </w:tcPr>
          <w:p w:rsidR="00A43304" w:rsidRDefault="00537B08">
            <w:pPr>
              <w:pStyle w:val="1CStyle11"/>
              <w:jc w:val="left"/>
            </w:pPr>
            <w:r w:rsidRPr="006A4746">
              <w:rPr>
                <w:highlight w:val="yellow"/>
              </w:rPr>
              <w:t>ООО "НТЗ" Волхов", ИНН 5321152861, КПП 532101001, 173008, Новгородская обл, Великий Новгород г, Северная ул, дом № 19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890" w:type="dxa"/>
            <w:gridSpan w:val="6"/>
            <w:shd w:val="clear" w:color="FFFFFF" w:fill="auto"/>
          </w:tcPr>
          <w:p w:rsidR="00A43304" w:rsidRDefault="00537B08">
            <w:pPr>
              <w:pStyle w:val="1CStyle10"/>
              <w:jc w:val="left"/>
            </w:pPr>
            <w:r>
              <w:t>Покупатель:</w:t>
            </w:r>
          </w:p>
        </w:tc>
        <w:tc>
          <w:tcPr>
            <w:tcW w:w="7769" w:type="dxa"/>
            <w:gridSpan w:val="26"/>
            <w:shd w:val="clear" w:color="FFFFFF" w:fill="auto"/>
          </w:tcPr>
          <w:p w:rsidR="00A43304" w:rsidRDefault="00537B08">
            <w:pPr>
              <w:pStyle w:val="1CStyle11"/>
              <w:jc w:val="left"/>
            </w:pPr>
            <w:r w:rsidRPr="006A4746">
              <w:rPr>
                <w:highlight w:val="yellow"/>
              </w:rPr>
              <w:t>ООО "ТД НТЗ Волхов", ИНН 7726702500, КПП 772601001, 117105, Москва г, Варшавское ш, дом № 1, строение 1-2, тел.: 8 (495) 221-52-02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890" w:type="dxa"/>
            <w:gridSpan w:val="6"/>
            <w:shd w:val="clear" w:color="FFFFFF" w:fill="auto"/>
          </w:tcPr>
          <w:p w:rsidR="00A43304" w:rsidRDefault="00537B08">
            <w:pPr>
              <w:pStyle w:val="1CStyle10"/>
              <w:jc w:val="left"/>
            </w:pPr>
            <w:r>
              <w:t>Грузополучатель:</w:t>
            </w:r>
          </w:p>
        </w:tc>
        <w:tc>
          <w:tcPr>
            <w:tcW w:w="7769" w:type="dxa"/>
            <w:gridSpan w:val="26"/>
            <w:shd w:val="clear" w:color="FFFFFF" w:fill="auto"/>
          </w:tcPr>
          <w:p w:rsidR="00A43304" w:rsidRDefault="00537B08">
            <w:pPr>
              <w:pStyle w:val="1CStyle11"/>
              <w:jc w:val="left"/>
            </w:pPr>
            <w:r w:rsidRPr="006A4746">
              <w:rPr>
                <w:highlight w:val="yellow"/>
              </w:rPr>
              <w:t xml:space="preserve">ООО "НПФ "Техэнергокомплекс", ИНН </w:t>
            </w:r>
            <w:r w:rsidRPr="006A4746">
              <w:rPr>
                <w:highlight w:val="yellow"/>
              </w:rPr>
              <w:t>7720221912, КПП 502701001, 140004, Московская обл, Люберецкий р-н, Люберцы г, Транспортная ул, дом № 1, тел.: (495) 971-21-64, 972-25-47, 646-27-58</w:t>
            </w:r>
          </w:p>
        </w:tc>
      </w:tr>
      <w:tr w:rsidR="00A43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43304" w:rsidRDefault="00A43304">
            <w:pPr>
              <w:jc w:val="center"/>
            </w:pPr>
          </w:p>
        </w:tc>
      </w:tr>
    </w:tbl>
    <w:tbl>
      <w:tblPr>
        <w:tblStyle w:val="TableStyle1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70"/>
        <w:gridCol w:w="6292"/>
        <w:gridCol w:w="1796"/>
        <w:gridCol w:w="524"/>
        <w:gridCol w:w="1494"/>
      </w:tblGrid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571" w:type="dxa"/>
            <w:shd w:val="clear" w:color="FFFFFF" w:fill="auto"/>
            <w:vAlign w:val="bottom"/>
          </w:tcPr>
          <w:p w:rsidR="00A43304" w:rsidRDefault="00A43304">
            <w:pPr>
              <w:pStyle w:val="1CStyle12"/>
              <w:jc w:val="left"/>
            </w:pPr>
          </w:p>
        </w:tc>
        <w:tc>
          <w:tcPr>
            <w:tcW w:w="630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798" w:type="dxa"/>
            <w:shd w:val="clear" w:color="FFFFFF" w:fill="auto"/>
            <w:vAlign w:val="bottom"/>
          </w:tcPr>
          <w:p w:rsidR="00A43304" w:rsidRDefault="00A43304"/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A43304" w:rsidRDefault="00A43304"/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0690" w:type="dxa"/>
            <w:gridSpan w:val="5"/>
            <w:shd w:val="clear" w:color="FFFFFF" w:fill="auto"/>
            <w:vAlign w:val="bottom"/>
          </w:tcPr>
          <w:p w:rsidR="00A43304" w:rsidRPr="006A4746" w:rsidRDefault="00537B08">
            <w:pPr>
              <w:pStyle w:val="1CStyle13"/>
              <w:jc w:val="left"/>
              <w:rPr>
                <w:sz w:val="28"/>
                <w:szCs w:val="28"/>
                <w:u w:val="single"/>
              </w:rPr>
            </w:pPr>
            <w:r w:rsidRPr="006A4746">
              <w:rPr>
                <w:sz w:val="28"/>
                <w:szCs w:val="28"/>
                <w:u w:val="single"/>
              </w:rPr>
              <w:t xml:space="preserve">Просим запустить в производство (при наличии отгрузить со склада) </w:t>
            </w:r>
            <w:r w:rsidRPr="006A4746">
              <w:rPr>
                <w:sz w:val="28"/>
                <w:szCs w:val="28"/>
                <w:u w:val="single"/>
              </w:rPr>
              <w:t>следующие трансформаторы:</w:t>
            </w:r>
          </w:p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571" w:type="dxa"/>
            <w:shd w:val="clear" w:color="FFFFFF" w:fill="auto"/>
            <w:vAlign w:val="bottom"/>
          </w:tcPr>
          <w:p w:rsidR="00A43304" w:rsidRDefault="00A43304"/>
        </w:tc>
        <w:tc>
          <w:tcPr>
            <w:tcW w:w="630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798" w:type="dxa"/>
            <w:shd w:val="clear" w:color="FFFFFF" w:fill="auto"/>
            <w:vAlign w:val="bottom"/>
          </w:tcPr>
          <w:p w:rsidR="00A43304" w:rsidRDefault="00A43304"/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A43304" w:rsidRDefault="00A43304"/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571" w:type="dxa"/>
            <w:shd w:val="clear" w:color="FFFFFF" w:fill="auto"/>
            <w:vAlign w:val="bottom"/>
          </w:tcPr>
          <w:p w:rsidR="00A43304" w:rsidRDefault="00A43304"/>
        </w:tc>
        <w:tc>
          <w:tcPr>
            <w:tcW w:w="630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798" w:type="dxa"/>
            <w:shd w:val="clear" w:color="FFFFFF" w:fill="auto"/>
            <w:vAlign w:val="bottom"/>
          </w:tcPr>
          <w:p w:rsidR="00A43304" w:rsidRDefault="00A43304"/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A43304" w:rsidRDefault="00A43304"/>
        </w:tc>
      </w:tr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6A4746" w:rsidRDefault="006A4746"/>
        </w:tc>
        <w:tc>
          <w:tcPr>
            <w:tcW w:w="571" w:type="dxa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4"/>
            </w:pPr>
            <w:r>
              <w:t>№</w:t>
            </w:r>
          </w:p>
        </w:tc>
        <w:tc>
          <w:tcPr>
            <w:tcW w:w="6300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5"/>
            </w:pPr>
            <w:r>
              <w:t>Товары (работы, услуги)</w:t>
            </w:r>
          </w:p>
        </w:tc>
        <w:tc>
          <w:tcPr>
            <w:tcW w:w="1798" w:type="dxa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6"/>
            </w:pPr>
            <w:r>
              <w:t>Кол-во</w:t>
            </w:r>
          </w:p>
        </w:tc>
        <w:tc>
          <w:tcPr>
            <w:tcW w:w="525" w:type="dxa"/>
            <w:vMerge w:val="restart"/>
            <w:tcBorders>
              <w:top w:val="single" w:sz="10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A4746" w:rsidRDefault="006A4746" w:rsidP="006A4746">
            <w:pPr>
              <w:pStyle w:val="1CStyle17"/>
            </w:pPr>
          </w:p>
        </w:tc>
        <w:tc>
          <w:tcPr>
            <w:tcW w:w="1496" w:type="dxa"/>
            <w:vMerge w:val="restart"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6A4746" w:rsidRDefault="006A4746" w:rsidP="006A4746">
            <w:pPr>
              <w:pStyle w:val="1CStyle17"/>
            </w:pPr>
            <w:r>
              <w:t>Ед.</w:t>
            </w:r>
          </w:p>
        </w:tc>
      </w:tr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6A4746" w:rsidRDefault="006A4746"/>
        </w:tc>
        <w:tc>
          <w:tcPr>
            <w:tcW w:w="571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4"/>
            </w:pPr>
            <w:r>
              <w:t>№</w:t>
            </w:r>
          </w:p>
        </w:tc>
        <w:tc>
          <w:tcPr>
            <w:tcW w:w="6300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5"/>
            </w:pPr>
            <w:r>
              <w:t>Товары (работы, услуги)</w:t>
            </w:r>
          </w:p>
        </w:tc>
        <w:tc>
          <w:tcPr>
            <w:tcW w:w="1798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6"/>
            </w:pPr>
            <w:r>
              <w:t>Кол-во</w:t>
            </w:r>
          </w:p>
        </w:tc>
        <w:tc>
          <w:tcPr>
            <w:tcW w:w="525" w:type="dxa"/>
            <w:tcBorders>
              <w:top w:val="single" w:sz="10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7"/>
            </w:pPr>
            <w:r>
              <w:t>Ед.</w:t>
            </w:r>
          </w:p>
        </w:tc>
        <w:tc>
          <w:tcPr>
            <w:tcW w:w="1496" w:type="dxa"/>
            <w:vMerge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6A4746" w:rsidRDefault="006A4746">
            <w:pPr>
              <w:pStyle w:val="1CStyle17"/>
            </w:pPr>
          </w:p>
        </w:tc>
      </w:tr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6A4746" w:rsidRDefault="006A4746"/>
        </w:tc>
        <w:tc>
          <w:tcPr>
            <w:tcW w:w="57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6A4746" w:rsidRDefault="006A4746">
            <w:pPr>
              <w:pStyle w:val="1CStyle18"/>
            </w:pPr>
            <w: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6A4746" w:rsidRDefault="006A4746">
            <w:pPr>
              <w:pStyle w:val="1CStyle19"/>
              <w:jc w:val="left"/>
            </w:pPr>
            <w:r>
              <w:t>Трансформатор напряжения ЗНОЛ-НТЗ-10 10000/V3: 100/V3: 100/3-0,5/3-75/100 УХЛ2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6A4746" w:rsidRDefault="006A4746">
            <w:pPr>
              <w:pStyle w:val="1CStyle20"/>
            </w:pPr>
            <w:r>
              <w:t>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A4746" w:rsidRDefault="006A4746">
            <w:r>
              <w:t>шт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</w:tcPr>
          <w:p w:rsidR="006A4746" w:rsidRDefault="006A4746" w:rsidP="006A4746"/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5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43304" w:rsidRDefault="00A43304"/>
        </w:tc>
        <w:tc>
          <w:tcPr>
            <w:tcW w:w="630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43304" w:rsidRDefault="00A43304"/>
        </w:tc>
        <w:tc>
          <w:tcPr>
            <w:tcW w:w="179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43304" w:rsidRDefault="00A43304"/>
        </w:tc>
        <w:tc>
          <w:tcPr>
            <w:tcW w:w="2021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43304" w:rsidRDefault="00A43304"/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571" w:type="dxa"/>
            <w:shd w:val="clear" w:color="FFFFFF" w:fill="auto"/>
            <w:vAlign w:val="bottom"/>
          </w:tcPr>
          <w:p w:rsidR="00A43304" w:rsidRDefault="00A43304">
            <w:pPr>
              <w:pStyle w:val="1CStyle21"/>
              <w:jc w:val="left"/>
            </w:pPr>
          </w:p>
        </w:tc>
        <w:tc>
          <w:tcPr>
            <w:tcW w:w="630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798" w:type="dxa"/>
            <w:shd w:val="clear" w:color="FFFFFF" w:fill="auto"/>
          </w:tcPr>
          <w:p w:rsidR="00A43304" w:rsidRDefault="00A43304">
            <w:pPr>
              <w:pStyle w:val="1CStyle22"/>
            </w:pPr>
          </w:p>
        </w:tc>
        <w:tc>
          <w:tcPr>
            <w:tcW w:w="2021" w:type="dxa"/>
            <w:gridSpan w:val="2"/>
            <w:shd w:val="clear" w:color="FFFFFF" w:fill="auto"/>
          </w:tcPr>
          <w:p w:rsidR="00A43304" w:rsidRDefault="00A43304">
            <w:pPr>
              <w:pStyle w:val="1CStyle23"/>
            </w:pPr>
          </w:p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0690" w:type="dxa"/>
            <w:gridSpan w:val="5"/>
            <w:shd w:val="clear" w:color="FFFFFF" w:fill="auto"/>
            <w:vAlign w:val="bottom"/>
          </w:tcPr>
          <w:p w:rsidR="00A43304" w:rsidRDefault="00537B08">
            <w:pPr>
              <w:pStyle w:val="1CStyle21"/>
              <w:jc w:val="left"/>
            </w:pPr>
            <w:r>
              <w:t>Запрос: №32/05 ОЗЛ от 21.01.2015</w:t>
            </w:r>
          </w:p>
          <w:p w:rsidR="006A4746" w:rsidRDefault="006A4746">
            <w:pPr>
              <w:pStyle w:val="1CStyle21"/>
              <w:jc w:val="left"/>
            </w:pPr>
          </w:p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0690" w:type="dxa"/>
            <w:gridSpan w:val="5"/>
            <w:shd w:val="clear" w:color="FFFFFF" w:fill="auto"/>
            <w:vAlign w:val="bottom"/>
          </w:tcPr>
          <w:p w:rsidR="00A43304" w:rsidRDefault="00537B08">
            <w:pPr>
              <w:pStyle w:val="1CStyle21"/>
              <w:jc w:val="left"/>
            </w:pPr>
            <w:r>
              <w:t>Желаемая дата отгрузки: 04.02.2015</w:t>
            </w:r>
          </w:p>
          <w:p w:rsidR="006A4746" w:rsidRDefault="006A4746">
            <w:pPr>
              <w:pStyle w:val="1CStyle21"/>
              <w:jc w:val="left"/>
            </w:pPr>
          </w:p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0690" w:type="dxa"/>
            <w:gridSpan w:val="5"/>
            <w:shd w:val="clear" w:color="FFFFFF" w:fill="auto"/>
            <w:vAlign w:val="bottom"/>
          </w:tcPr>
          <w:p w:rsidR="00A43304" w:rsidRDefault="00A43304">
            <w:pPr>
              <w:pStyle w:val="1CStyle21"/>
              <w:jc w:val="left"/>
            </w:pPr>
          </w:p>
        </w:tc>
      </w:tr>
      <w:tr w:rsidR="00A43304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FFFFFF" w:fill="auto"/>
            <w:vAlign w:val="bottom"/>
          </w:tcPr>
          <w:p w:rsidR="00A43304" w:rsidRDefault="00A43304"/>
        </w:tc>
        <w:tc>
          <w:tcPr>
            <w:tcW w:w="10690" w:type="dxa"/>
            <w:gridSpan w:val="5"/>
            <w:shd w:val="clear" w:color="FFFFFF" w:fill="auto"/>
            <w:vAlign w:val="bottom"/>
          </w:tcPr>
          <w:p w:rsidR="00A43304" w:rsidRPr="006A4746" w:rsidRDefault="006A4746">
            <w:pPr>
              <w:pStyle w:val="1CStyle24"/>
              <w:jc w:val="left"/>
              <w:rPr>
                <w:b/>
                <w:sz w:val="24"/>
                <w:szCs w:val="24"/>
                <w:u w:val="single"/>
              </w:rPr>
            </w:pPr>
            <w:r w:rsidRPr="006A4746">
              <w:rPr>
                <w:b/>
                <w:sz w:val="24"/>
                <w:szCs w:val="24"/>
                <w:u w:val="single"/>
              </w:rPr>
              <w:t xml:space="preserve">Примечание: </w:t>
            </w:r>
            <w:r w:rsidRPr="006A4746">
              <w:rPr>
                <w:b/>
                <w:color w:val="FF0000"/>
                <w:sz w:val="24"/>
                <w:szCs w:val="24"/>
                <w:u w:val="single"/>
              </w:rPr>
              <w:t>иметь возможность вписать текст</w:t>
            </w:r>
          </w:p>
        </w:tc>
      </w:tr>
    </w:tbl>
    <w:tbl>
      <w:tblPr>
        <w:tblStyle w:val="TableStyle2"/>
        <w:tblW w:w="10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141"/>
        <w:gridCol w:w="4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71"/>
      </w:tblGrid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23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141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48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171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6A4746" w:rsidRDefault="006A4746"/>
        </w:tc>
      </w:tr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141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  <w:p w:rsidR="006A4746" w:rsidRDefault="006A4746">
            <w:pPr>
              <w:jc w:val="center"/>
            </w:pPr>
          </w:p>
        </w:tc>
        <w:tc>
          <w:tcPr>
            <w:tcW w:w="489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</w:tr>
      <w:tr w:rsidR="006A4746" w:rsidTr="006A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shd w:val="clear" w:color="FFFFFF" w:fill="auto"/>
          </w:tcPr>
          <w:p w:rsidR="006A4746" w:rsidRDefault="006A4746">
            <w:pPr>
              <w:pStyle w:val="1CStyle25"/>
              <w:jc w:val="left"/>
            </w:pPr>
          </w:p>
        </w:tc>
        <w:tc>
          <w:tcPr>
            <w:tcW w:w="1575" w:type="dxa"/>
            <w:gridSpan w:val="5"/>
            <w:shd w:val="clear" w:color="FFFFFF" w:fill="auto"/>
            <w:vAlign w:val="bottom"/>
          </w:tcPr>
          <w:p w:rsidR="006A4746" w:rsidRDefault="006A4746">
            <w:pPr>
              <w:pStyle w:val="1CStyle25"/>
              <w:jc w:val="left"/>
            </w:pPr>
            <w:r>
              <w:t>Менеджер</w:t>
            </w:r>
            <w:bookmarkStart w:id="0" w:name="_GoBack"/>
            <w:bookmarkEnd w:id="0"/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2558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A4746" w:rsidRPr="006A4746" w:rsidRDefault="006A4746">
            <w:pPr>
              <w:pStyle w:val="1CStyle26"/>
              <w:rPr>
                <w:highlight w:val="yellow"/>
              </w:rPr>
            </w:pPr>
            <w:r w:rsidRPr="006A4746">
              <w:rPr>
                <w:highlight w:val="yellow"/>
              </w:rPr>
              <w:t>Белеванцев С.А.</w:t>
            </w:r>
          </w:p>
        </w:tc>
        <w:tc>
          <w:tcPr>
            <w:tcW w:w="141" w:type="dxa"/>
            <w:shd w:val="clear" w:color="FFFFFF" w:fill="auto"/>
            <w:vAlign w:val="bottom"/>
          </w:tcPr>
          <w:p w:rsidR="006A4746" w:rsidRPr="006A4746" w:rsidRDefault="006A4746">
            <w:pPr>
              <w:rPr>
                <w:highlight w:val="yellow"/>
              </w:rPr>
            </w:pPr>
          </w:p>
        </w:tc>
        <w:tc>
          <w:tcPr>
            <w:tcW w:w="489" w:type="dxa"/>
            <w:shd w:val="clear" w:color="FFFFFF" w:fill="auto"/>
            <w:vAlign w:val="bottom"/>
          </w:tcPr>
          <w:p w:rsidR="006A4746" w:rsidRPr="006A4746" w:rsidRDefault="006A4746">
            <w:pPr>
              <w:pStyle w:val="1CStyle25"/>
              <w:jc w:val="left"/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A4746" w:rsidRDefault="006A4746">
            <w:pPr>
              <w:jc w:val="center"/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/>
        </w:tc>
        <w:tc>
          <w:tcPr>
            <w:tcW w:w="1746" w:type="dxa"/>
            <w:gridSpan w:val="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A4746" w:rsidRDefault="006A4746">
            <w:pPr>
              <w:pStyle w:val="1CStyle27"/>
            </w:pPr>
          </w:p>
        </w:tc>
      </w:tr>
    </w:tbl>
    <w:p w:rsidR="00537B08" w:rsidRDefault="00537B08"/>
    <w:sectPr w:rsidR="0053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3304"/>
    <w:rsid w:val="00537B08"/>
    <w:rsid w:val="006A4746"/>
    <w:rsid w:val="00A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DAC2AC-4796-4175-BA7E-B59B7F6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18"/>
    </w:rPr>
  </w:style>
  <w:style w:type="paragraph" w:customStyle="1" w:styleId="1CStyle25">
    <w:name w:val="1CStyle25"/>
    <w:pPr>
      <w:jc w:val="center"/>
    </w:pPr>
    <w:rPr>
      <w:rFonts w:ascii="Arial" w:hAnsi="Arial"/>
      <w:b/>
      <w:sz w:val="18"/>
    </w:rPr>
  </w:style>
  <w:style w:type="paragraph" w:customStyle="1" w:styleId="1CStyle12">
    <w:name w:val="1CStyle12"/>
    <w:pPr>
      <w:jc w:val="center"/>
    </w:pPr>
    <w:rPr>
      <w:rFonts w:ascii="Arial" w:hAnsi="Arial"/>
      <w:sz w:val="20"/>
    </w:rPr>
  </w:style>
  <w:style w:type="paragraph" w:customStyle="1" w:styleId="1CStyle21">
    <w:name w:val="1CStyle21"/>
    <w:pPr>
      <w:jc w:val="center"/>
    </w:pPr>
    <w:rPr>
      <w:rFonts w:ascii="Arial" w:hAnsi="Arial"/>
      <w:sz w:val="20"/>
    </w:rPr>
  </w:style>
  <w:style w:type="paragraph" w:customStyle="1" w:styleId="1CStyle27">
    <w:name w:val="1CStyle27"/>
    <w:pPr>
      <w:jc w:val="right"/>
    </w:pPr>
  </w:style>
  <w:style w:type="paragraph" w:customStyle="1" w:styleId="1CStyle26">
    <w:name w:val="1CStyle26"/>
    <w:pPr>
      <w:jc w:val="right"/>
    </w:pPr>
    <w:rPr>
      <w:rFonts w:ascii="Arial" w:hAnsi="Arial"/>
      <w:sz w:val="18"/>
    </w:rPr>
  </w:style>
  <w:style w:type="paragraph" w:customStyle="1" w:styleId="1CStyle9">
    <w:name w:val="1CStyle9"/>
    <w:pPr>
      <w:jc w:val="center"/>
    </w:pPr>
    <w:rPr>
      <w:rFonts w:ascii="Arial" w:hAnsi="Arial"/>
      <w:b/>
      <w:sz w:val="28"/>
    </w:rPr>
  </w:style>
  <w:style w:type="paragraph" w:customStyle="1" w:styleId="1CStyle10">
    <w:name w:val="1CStyle10"/>
    <w:pPr>
      <w:jc w:val="center"/>
    </w:pPr>
    <w:rPr>
      <w:rFonts w:ascii="Arial" w:hAnsi="Arial"/>
      <w:sz w:val="18"/>
    </w:rPr>
  </w:style>
  <w:style w:type="paragraph" w:customStyle="1" w:styleId="1CStyle22">
    <w:name w:val="1CStyle22"/>
    <w:pPr>
      <w:jc w:val="right"/>
    </w:pPr>
    <w:rPr>
      <w:rFonts w:ascii="Arial" w:hAnsi="Arial"/>
      <w:b/>
      <w:sz w:val="18"/>
    </w:rPr>
  </w:style>
  <w:style w:type="paragraph" w:customStyle="1" w:styleId="1CStyle14">
    <w:name w:val="1CStyle14"/>
    <w:pPr>
      <w:jc w:val="center"/>
    </w:pPr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b/>
      <w:sz w:val="18"/>
    </w:rPr>
  </w:style>
  <w:style w:type="paragraph" w:customStyle="1" w:styleId="1CStyle15">
    <w:name w:val="1CStyle15"/>
    <w:pPr>
      <w:jc w:val="center"/>
    </w:pPr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3">
    <w:name w:val="1CStyle3"/>
    <w:pPr>
      <w:wordWrap w:val="0"/>
      <w:jc w:val="center"/>
    </w:pPr>
    <w:rPr>
      <w:rFonts w:ascii="Arial" w:hAnsi="Arial"/>
      <w:b/>
      <w:sz w:val="18"/>
    </w:rPr>
  </w:style>
  <w:style w:type="paragraph" w:customStyle="1" w:styleId="1CStyle5">
    <w:name w:val="1CStyle5"/>
    <w:pPr>
      <w:jc w:val="center"/>
    </w:pPr>
    <w:rPr>
      <w:rFonts w:ascii="Arial" w:hAnsi="Arial"/>
      <w:b/>
      <w:sz w:val="18"/>
    </w:rPr>
  </w:style>
  <w:style w:type="paragraph" w:customStyle="1" w:styleId="1CStyle1">
    <w:name w:val="1CStyle1"/>
    <w:pPr>
      <w:wordWrap w:val="0"/>
      <w:jc w:val="center"/>
    </w:pPr>
    <w:rPr>
      <w:rFonts w:ascii="Arial" w:hAnsi="Arial"/>
      <w:sz w:val="18"/>
    </w:rPr>
  </w:style>
  <w:style w:type="paragraph" w:customStyle="1" w:styleId="1CStyle11">
    <w:name w:val="1CStyle11"/>
    <w:pPr>
      <w:jc w:val="center"/>
    </w:pPr>
    <w:rPr>
      <w:rFonts w:ascii="Arial" w:hAnsi="Arial"/>
      <w:b/>
      <w:sz w:val="18"/>
    </w:rPr>
  </w:style>
  <w:style w:type="paragraph" w:customStyle="1" w:styleId="1CStyle19">
    <w:name w:val="1CStyle19"/>
    <w:pPr>
      <w:jc w:val="center"/>
    </w:pPr>
  </w:style>
  <w:style w:type="paragraph" w:customStyle="1" w:styleId="1CStyle18">
    <w:name w:val="1CStyle18"/>
    <w:pPr>
      <w:wordWrap w:val="0"/>
      <w:jc w:val="center"/>
    </w:pPr>
  </w:style>
  <w:style w:type="paragraph" w:customStyle="1" w:styleId="1CStyle8">
    <w:name w:val="1CStyle8"/>
    <w:pPr>
      <w:jc w:val="center"/>
    </w:pPr>
    <w:rPr>
      <w:rFonts w:ascii="Arial" w:hAnsi="Arial"/>
      <w:b/>
      <w:sz w:val="18"/>
    </w:rPr>
  </w:style>
  <w:style w:type="paragraph" w:customStyle="1" w:styleId="1CStyle7">
    <w:name w:val="1CStyle7"/>
    <w:pPr>
      <w:jc w:val="center"/>
    </w:pPr>
    <w:rPr>
      <w:rFonts w:ascii="Arial" w:hAnsi="Arial"/>
      <w:b/>
      <w:sz w:val="18"/>
    </w:rPr>
  </w:style>
  <w:style w:type="paragraph" w:customStyle="1" w:styleId="1CStyle6">
    <w:name w:val="1CStyle6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wordWrap w:val="0"/>
      <w:jc w:val="center"/>
    </w:pPr>
    <w:rPr>
      <w:rFonts w:ascii="Arial" w:hAnsi="Arial"/>
      <w:b/>
      <w:sz w:val="18"/>
    </w:r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">
    <w:name w:val="1CStyle2"/>
    <w:pPr>
      <w:wordWrap w:val="0"/>
      <w:jc w:val="center"/>
    </w:pPr>
    <w:rPr>
      <w:rFonts w:ascii="Arial" w:hAnsi="Arial"/>
      <w:sz w:val="18"/>
    </w:rPr>
  </w:style>
  <w:style w:type="paragraph" w:customStyle="1" w:styleId="1CStyle13">
    <w:name w:val="1CStyle13"/>
    <w:pPr>
      <w:jc w:val="center"/>
    </w:pPr>
    <w:rPr>
      <w:rFonts w:ascii="Arial" w:hAnsi="Arial"/>
      <w:b/>
      <w:sz w:val="20"/>
    </w:rPr>
  </w:style>
  <w:style w:type="paragraph" w:customStyle="1" w:styleId="1CStyle24">
    <w:name w:val="1CStyle24"/>
    <w:pPr>
      <w:jc w:val="center"/>
    </w:pPr>
    <w:rPr>
      <w:rFonts w:ascii="Arial" w:hAnsi="Arial"/>
      <w:sz w:val="20"/>
    </w:rPr>
  </w:style>
  <w:style w:type="paragraph" w:customStyle="1" w:styleId="1CStyle23">
    <w:name w:val="1CStyle23"/>
    <w:pPr>
      <w:jc w:val="right"/>
    </w:pPr>
    <w:rPr>
      <w:rFonts w:ascii="Arial" w:hAnsi="Arial"/>
      <w:b/>
      <w:sz w:val="18"/>
    </w:rPr>
  </w:style>
  <w:style w:type="paragraph" w:customStyle="1" w:styleId="1CStyle20">
    <w:name w:val="1CStyle2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Василашку Лидия Евгеньевна</cp:lastModifiedBy>
  <cp:revision>3</cp:revision>
  <dcterms:created xsi:type="dcterms:W3CDTF">2015-02-18T10:44:00Z</dcterms:created>
  <dcterms:modified xsi:type="dcterms:W3CDTF">2015-02-18T10:49:00Z</dcterms:modified>
</cp:coreProperties>
</file>