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7B" w:rsidRPr="00FC2F7B" w:rsidRDefault="00FC2F7B" w:rsidP="00FC2F7B">
      <w:pPr>
        <w:pStyle w:val="a4"/>
        <w:rPr>
          <w:sz w:val="40"/>
          <w:szCs w:val="40"/>
        </w:rPr>
      </w:pPr>
      <w:r w:rsidRPr="00FC2F7B">
        <w:rPr>
          <w:sz w:val="40"/>
          <w:szCs w:val="40"/>
        </w:rPr>
        <w:t>Техническое задание.</w:t>
      </w:r>
    </w:p>
    <w:p w:rsidR="00FC2F7B" w:rsidRPr="00FC2F7B" w:rsidRDefault="00FC2F7B" w:rsidP="00FC2F7B">
      <w:pPr>
        <w:pStyle w:val="a4"/>
        <w:rPr>
          <w:sz w:val="40"/>
          <w:szCs w:val="40"/>
        </w:rPr>
      </w:pPr>
      <w:r w:rsidRPr="00FC2F7B">
        <w:rPr>
          <w:sz w:val="40"/>
          <w:szCs w:val="40"/>
        </w:rPr>
        <w:t>Доработка внешней обработки «Шаг 2 - Загрузка прихода для обуви (1).</w:t>
      </w:r>
      <w:proofErr w:type="spellStart"/>
      <w:r w:rsidRPr="00FC2F7B">
        <w:rPr>
          <w:sz w:val="40"/>
          <w:szCs w:val="40"/>
        </w:rPr>
        <w:t>epf</w:t>
      </w:r>
      <w:proofErr w:type="spellEnd"/>
      <w:r w:rsidRPr="00FC2F7B">
        <w:rPr>
          <w:sz w:val="40"/>
          <w:szCs w:val="40"/>
        </w:rPr>
        <w:t>»</w:t>
      </w:r>
    </w:p>
    <w:p w:rsidR="00FC2F7B" w:rsidRDefault="00FC2F7B" w:rsidP="00FC2F7B">
      <w:pPr>
        <w:pStyle w:val="2"/>
      </w:pPr>
      <w:r>
        <w:t>Постановка задачи:</w:t>
      </w:r>
    </w:p>
    <w:p w:rsidR="00483FAB" w:rsidRDefault="00483FAB" w:rsidP="00483FA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75pt;margin-top:36.35pt;width:187.05pt;height:435.2pt;z-index:251660288;mso-width-percent:400;mso-width-percent:400;mso-width-relative:margin;mso-height-relative:margin" stroked="f">
            <v:textbox>
              <w:txbxContent>
                <w:p w:rsidR="00483FAB" w:rsidRDefault="00483FAB">
                  <w:r w:rsidRPr="00483FAB">
                    <w:rPr>
                      <w:b/>
                    </w:rPr>
                    <w:t>Для одежды:</w:t>
                  </w:r>
                  <w:r>
                    <w:br/>
                    <w:t>-  </w:t>
                  </w:r>
                  <w:proofErr w:type="gramStart"/>
                  <w:r>
                    <w:t>Категория</w:t>
                  </w:r>
                  <w:r>
                    <w:br/>
                    <w:t>-  Артикул</w:t>
                  </w:r>
                  <w:r>
                    <w:br/>
                    <w:t>-  Дизайн</w:t>
                  </w:r>
                  <w:r>
                    <w:br/>
                    <w:t>-  Сезон</w:t>
                  </w:r>
                  <w:r>
                    <w:br/>
                    <w:t xml:space="preserve">-  Состав </w:t>
                  </w:r>
                  <w:r>
                    <w:br/>
                    <w:t>-  Материал подкладки</w:t>
                  </w:r>
                  <w:r>
                    <w:br/>
                    <w:t>-  Длина по боковому шву</w:t>
                  </w:r>
                  <w:r>
                    <w:br/>
                    <w:t>-  Длина по внутреннему шву</w:t>
                  </w:r>
                  <w:r>
                    <w:br/>
                    <w:t>-  Длина по спине</w:t>
                  </w:r>
                  <w:r>
                    <w:br/>
                    <w:t>-  Длина рукава</w:t>
                  </w:r>
                  <w:r>
                    <w:br/>
                    <w:t>-  Обхват груди</w:t>
                  </w:r>
                  <w:r>
                    <w:br/>
                    <w:t>-  Обхват талии</w:t>
                  </w:r>
                  <w:r>
                    <w:br/>
                    <w:t>-  Обхват бедер</w:t>
                  </w:r>
                  <w:r>
                    <w:br/>
                    <w:t>-  Покрой</w:t>
                  </w:r>
                  <w:r>
                    <w:br/>
                    <w:t>-  Вид застежки</w:t>
                  </w:r>
                  <w:r>
                    <w:br/>
                    <w:t>-  Воротник</w:t>
                  </w:r>
                  <w:r>
                    <w:br/>
                    <w:t>-  Ширина рукава</w:t>
                  </w:r>
                  <w:r>
                    <w:br/>
                    <w:t>-  Тип рукава</w:t>
                  </w:r>
                  <w:r>
                    <w:br/>
                    <w:t>-  Манжет</w:t>
                  </w:r>
                  <w:r>
                    <w:br/>
                    <w:t>-  Тип карманов</w:t>
                  </w:r>
                  <w:r>
                    <w:br/>
                    <w:t>-  Крой брючин</w:t>
                  </w:r>
                  <w:r>
                    <w:br/>
                    <w:t>-  Ширина брючин верх</w:t>
                  </w:r>
                  <w:r>
                    <w:br/>
                    <w:t>-  Ширина брючин низ</w:t>
                  </w:r>
                  <w:r>
                    <w:br/>
                    <w:t>-  Вырез горловины</w:t>
                  </w:r>
                  <w:r>
                    <w:br/>
                  </w:r>
                  <w:proofErr w:type="gramEnd"/>
                </w:p>
              </w:txbxContent>
            </v:textbox>
          </v:shape>
        </w:pict>
      </w:r>
      <w:r w:rsidR="00FC2F7B">
        <w:t xml:space="preserve">В </w:t>
      </w:r>
      <w:r w:rsidR="00281E28">
        <w:t>процесс</w:t>
      </w:r>
      <w:r w:rsidR="00FC2F7B">
        <w:t xml:space="preserve"> загрузки данных в 1с необходимо добавить </w:t>
      </w:r>
      <w:r w:rsidR="001D65B5">
        <w:t>возможность загрузки дополнительных свой</w:t>
      </w:r>
      <w:proofErr w:type="gramStart"/>
      <w:r w:rsidR="001D65B5">
        <w:t>ств спр</w:t>
      </w:r>
      <w:proofErr w:type="gramEnd"/>
      <w:r w:rsidR="001D65B5">
        <w:t>авочника «Номенклатура»</w:t>
      </w:r>
      <w:r w:rsidR="00FC2F7B">
        <w:t>:</w:t>
      </w:r>
    </w:p>
    <w:p w:rsidR="00483FAB" w:rsidRDefault="00483FAB" w:rsidP="00483FAB">
      <w:r w:rsidRPr="00483FAB">
        <w:rPr>
          <w:b/>
        </w:rPr>
        <w:t>Для обуви:</w:t>
      </w:r>
      <w:r>
        <w:br/>
        <w:t>-  </w:t>
      </w:r>
      <w:proofErr w:type="gramStart"/>
      <w:r>
        <w:t>Категория</w:t>
      </w:r>
      <w:r>
        <w:br/>
        <w:t>-  Артикул</w:t>
      </w:r>
      <w:r>
        <w:br/>
        <w:t>-  Дизайн</w:t>
      </w:r>
      <w:r>
        <w:br/>
        <w:t>-  Сезон</w:t>
      </w:r>
      <w:r>
        <w:br/>
        <w:t>-  Внешний материал</w:t>
      </w:r>
      <w:r>
        <w:br/>
        <w:t>-  Внутренний материал</w:t>
      </w:r>
      <w:r>
        <w:br/>
        <w:t>-  Стелька</w:t>
      </w:r>
      <w:r>
        <w:br/>
        <w:t>-  Подошва</w:t>
      </w:r>
      <w:r>
        <w:br/>
        <w:t>-  Высота каблука</w:t>
      </w:r>
      <w:r>
        <w:br/>
        <w:t>-  Тип каблука</w:t>
      </w:r>
      <w:r>
        <w:br/>
        <w:t>-  Высота платформы</w:t>
      </w:r>
      <w:r>
        <w:br/>
        <w:t>-  Высота голенища</w:t>
      </w:r>
      <w:r>
        <w:br/>
        <w:t>-  Объем голенища</w:t>
      </w:r>
      <w:r>
        <w:br/>
        <w:t>-  Размерность</w:t>
      </w:r>
      <w:r>
        <w:br/>
        <w:t>-  Вид застежки</w:t>
      </w:r>
      <w:r>
        <w:br/>
        <w:t>-  Форма мыска</w:t>
      </w:r>
      <w:r>
        <w:br/>
        <w:t>-  Ширина носка стельки</w:t>
      </w:r>
      <w:r>
        <w:br/>
        <w:t>-  Высота задника</w:t>
      </w:r>
      <w:proofErr w:type="gramEnd"/>
    </w:p>
    <w:p w:rsidR="001D65B5" w:rsidRDefault="00483FAB" w:rsidP="00483FAB">
      <w:r>
        <w:t> </w:t>
      </w:r>
      <w:r>
        <w:br/>
      </w:r>
      <w:r w:rsidRPr="00483FAB">
        <w:rPr>
          <w:b/>
        </w:rPr>
        <w:t>Средства по уходу за обувью:</w:t>
      </w:r>
      <w:r w:rsidRPr="00483FAB">
        <w:rPr>
          <w:b/>
        </w:rPr>
        <w:br/>
      </w:r>
      <w:r>
        <w:t>-  Категория</w:t>
      </w:r>
      <w:r>
        <w:br/>
        <w:t>-  Артикул</w:t>
      </w:r>
      <w:r>
        <w:br/>
        <w:t>-  Дизайн</w:t>
      </w:r>
      <w:r>
        <w:br/>
        <w:t xml:space="preserve">-  Цвет </w:t>
      </w:r>
      <w:r>
        <w:br/>
        <w:t>-  Применение</w:t>
      </w:r>
      <w:r>
        <w:br/>
        <w:t>-  Объем</w:t>
      </w:r>
    </w:p>
    <w:p w:rsidR="001D65B5" w:rsidRDefault="001D65B5" w:rsidP="001D65B5">
      <w:pPr>
        <w:pStyle w:val="2"/>
      </w:pPr>
      <w:r>
        <w:t>Реализация:</w:t>
      </w:r>
    </w:p>
    <w:p w:rsidR="001D65B5" w:rsidRDefault="001D65B5" w:rsidP="001D65B5">
      <w:r>
        <w:t>Для производства данного функционала необходимо:</w:t>
      </w:r>
    </w:p>
    <w:p w:rsidR="00483FAB" w:rsidRDefault="001D65B5" w:rsidP="001D65B5">
      <w:r>
        <w:t xml:space="preserve">1. Доработать </w:t>
      </w:r>
      <w:r>
        <w:rPr>
          <w:lang w:val="en-US"/>
        </w:rPr>
        <w:t>excel</w:t>
      </w:r>
      <w:r w:rsidRPr="001D65B5">
        <w:t xml:space="preserve"> –</w:t>
      </w:r>
      <w:r>
        <w:t>файл («Шаг 1 - ШАБЛОН для обуви.</w:t>
      </w:r>
      <w:proofErr w:type="spellStart"/>
      <w:r>
        <w:rPr>
          <w:lang w:val="en-US"/>
        </w:rPr>
        <w:t>xls</w:t>
      </w:r>
      <w:proofErr w:type="spellEnd"/>
      <w:r w:rsidR="00483FAB">
        <w:t>»):</w:t>
      </w:r>
    </w:p>
    <w:p w:rsidR="00483FAB" w:rsidRDefault="001D65B5" w:rsidP="00483FAB">
      <w:pPr>
        <w:pStyle w:val="a6"/>
        <w:numPr>
          <w:ilvl w:val="0"/>
          <w:numId w:val="5"/>
        </w:numPr>
      </w:pPr>
      <w:r>
        <w:t>необходимо установить новые графы с вышеопи</w:t>
      </w:r>
      <w:r w:rsidR="00D149D0">
        <w:t>санными свойствами номенклатуры</w:t>
      </w:r>
      <w:r w:rsidR="00483FAB">
        <w:t>;</w:t>
      </w:r>
    </w:p>
    <w:p w:rsidR="00483FAB" w:rsidRDefault="00D149D0" w:rsidP="00483FAB">
      <w:pPr>
        <w:pStyle w:val="a6"/>
        <w:numPr>
          <w:ilvl w:val="0"/>
          <w:numId w:val="5"/>
        </w:numPr>
      </w:pPr>
      <w:r>
        <w:t xml:space="preserve"> доработка </w:t>
      </w:r>
      <w:proofErr w:type="spellStart"/>
      <w:r>
        <w:t>скрипта</w:t>
      </w:r>
      <w:proofErr w:type="spellEnd"/>
      <w:r>
        <w:t xml:space="preserve"> формирования листа «Для загрузки»</w:t>
      </w:r>
      <w:proofErr w:type="gramStart"/>
      <w:r>
        <w:t xml:space="preserve"> </w:t>
      </w:r>
      <w:r w:rsidR="00483FAB">
        <w:t>;</w:t>
      </w:r>
      <w:proofErr w:type="gramEnd"/>
      <w:r w:rsidR="00483FAB">
        <w:t xml:space="preserve"> </w:t>
      </w:r>
    </w:p>
    <w:p w:rsidR="001D65B5" w:rsidRDefault="00483FAB" w:rsidP="00483FAB">
      <w:pPr>
        <w:pStyle w:val="a6"/>
        <w:numPr>
          <w:ilvl w:val="0"/>
          <w:numId w:val="5"/>
        </w:numPr>
      </w:pPr>
      <w:r>
        <w:t>убрать кнопки и функционал  «Все в один магазин», «Загрузить» и «Эдельвейс», оставить только «сформировать загрузку».</w:t>
      </w:r>
    </w:p>
    <w:p w:rsidR="001D65B5" w:rsidRDefault="001D65B5" w:rsidP="001D65B5">
      <w:r>
        <w:lastRenderedPageBreak/>
        <w:t xml:space="preserve">2. В соответствии с новой структурой </w:t>
      </w:r>
      <w:proofErr w:type="spellStart"/>
      <w:proofErr w:type="gramStart"/>
      <w:r>
        <w:t>импорт-файла</w:t>
      </w:r>
      <w:proofErr w:type="spellEnd"/>
      <w:proofErr w:type="gramEnd"/>
      <w:r>
        <w:t xml:space="preserve"> (см. пункт 1) доработать внешнюю обработку </w:t>
      </w:r>
      <w:r w:rsidRPr="001D65B5">
        <w:t>«Шаг 2 - Загрузка прихода для обуви (1).</w:t>
      </w:r>
      <w:proofErr w:type="spellStart"/>
      <w:r w:rsidRPr="001D65B5">
        <w:t>epf</w:t>
      </w:r>
      <w:proofErr w:type="spellEnd"/>
      <w:r w:rsidRPr="001D65B5">
        <w:t>»</w:t>
      </w:r>
      <w:r>
        <w:t xml:space="preserve">  по аналогии с существующей загрузкой свойств, а именно добавить функционал загрузки по вышеописанным свойствам.</w:t>
      </w:r>
      <w:r w:rsidR="00281E28">
        <w:t xml:space="preserve"> </w:t>
      </w:r>
      <w:r w:rsidR="002E109C">
        <w:t xml:space="preserve"> (2 часа)</w:t>
      </w:r>
      <w:r w:rsidR="00281E28">
        <w:rPr>
          <w:noProof/>
          <w:lang w:eastAsia="ru-RU"/>
        </w:rPr>
        <w:drawing>
          <wp:inline distT="0" distB="0" distL="0" distR="0">
            <wp:extent cx="5180109" cy="2721556"/>
            <wp:effectExtent l="19050" t="0" r="149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302" cy="2722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5B5" w:rsidRPr="001D65B5" w:rsidRDefault="001D65B5" w:rsidP="001D65B5">
      <w:r>
        <w:t>3. Ввести вышеописанные свойства в план видов характеристик «Свойства объектов</w:t>
      </w:r>
      <w:proofErr w:type="gramStart"/>
      <w:r>
        <w:t>»(</w:t>
      </w:r>
      <w:proofErr w:type="gramEnd"/>
      <w:r>
        <w:t>справочник «Номенклатура»)</w:t>
      </w:r>
      <w:r w:rsidR="002E109C">
        <w:t>. Осуществляется администратором базы 1с.</w:t>
      </w:r>
      <w:r>
        <w:rPr>
          <w:noProof/>
          <w:lang w:eastAsia="ru-RU"/>
        </w:rPr>
        <w:drawing>
          <wp:inline distT="0" distB="0" distL="0" distR="0">
            <wp:extent cx="5940425" cy="137583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5B5" w:rsidRPr="001D65B5" w:rsidSect="0066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4108"/>
    <w:multiLevelType w:val="hybridMultilevel"/>
    <w:tmpl w:val="24183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933C29"/>
    <w:multiLevelType w:val="hybridMultilevel"/>
    <w:tmpl w:val="779C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D1F1D"/>
    <w:multiLevelType w:val="hybridMultilevel"/>
    <w:tmpl w:val="B6B2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9600E"/>
    <w:multiLevelType w:val="hybridMultilevel"/>
    <w:tmpl w:val="6CA0AFE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51945909"/>
    <w:multiLevelType w:val="hybridMultilevel"/>
    <w:tmpl w:val="C928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 w:grammar="clean"/>
  <w:defaultTabStop w:val="708"/>
  <w:characterSpacingControl w:val="doNotCompress"/>
  <w:compat/>
  <w:rsids>
    <w:rsidRoot w:val="00FC2F7B"/>
    <w:rsid w:val="001D65B5"/>
    <w:rsid w:val="0021291F"/>
    <w:rsid w:val="00281E28"/>
    <w:rsid w:val="002E109C"/>
    <w:rsid w:val="00483FAB"/>
    <w:rsid w:val="0066473C"/>
    <w:rsid w:val="008A299F"/>
    <w:rsid w:val="00CE5AC6"/>
    <w:rsid w:val="00D149D0"/>
    <w:rsid w:val="00FC2F7B"/>
    <w:rsid w:val="00FD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3C"/>
  </w:style>
  <w:style w:type="paragraph" w:styleId="1">
    <w:name w:val="heading 1"/>
    <w:basedOn w:val="a"/>
    <w:next w:val="a"/>
    <w:link w:val="10"/>
    <w:uiPriority w:val="9"/>
    <w:qFormat/>
    <w:rsid w:val="00FC2F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C2F7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2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FC2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C2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C2F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D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6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6</cp:revision>
  <dcterms:created xsi:type="dcterms:W3CDTF">2014-10-17T06:22:00Z</dcterms:created>
  <dcterms:modified xsi:type="dcterms:W3CDTF">2014-10-21T05:47:00Z</dcterms:modified>
</cp:coreProperties>
</file>