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contextualSpacing w:val="0"/>
        <w:jc w:val="center"/>
      </w:pPr>
      <w:r w:rsidRPr="00000000" w:rsidR="00000000" w:rsidDel="00000000">
        <w:rPr>
          <w:sz w:val="36"/>
          <w:rtl w:val="0"/>
        </w:rPr>
        <w:t xml:space="preserve">ТЕХНИЧЕСКОЕ ЗАДАНИЕ</w:t>
      </w:r>
    </w:p>
    <w:p w:rsidP="00000000" w:rsidRPr="00000000" w:rsidR="00000000" w:rsidDel="00000000" w:rsidRDefault="00000000">
      <w:pPr>
        <w:contextualSpacing w:val="0"/>
        <w:jc w:val="center"/>
      </w:pPr>
      <w:r w:rsidRPr="00000000" w:rsidR="00000000" w:rsidDel="00000000">
        <w:rPr>
          <w:b w:val="1"/>
          <w:rtl w:val="0"/>
        </w:rPr>
        <w:t xml:space="preserve">на реализацию механизмов учета и расчета закупок в конфигурации 1С 8.2 “Комплексная автоматизация 1.1”</w:t>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b w:val="1"/>
          <w:sz w:val="24"/>
          <w:u w:val="single"/>
          <w:rtl w:val="0"/>
        </w:rPr>
        <w:t xml:space="preserve">Общая логика работы</w:t>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both"/>
      </w:pPr>
      <w:r w:rsidRPr="00000000" w:rsidR="00000000" w:rsidDel="00000000">
        <w:rPr>
          <w:rtl w:val="0"/>
        </w:rPr>
        <w:tab/>
        <w:t xml:space="preserve"> В базе 1С будет создан дополнительный документ “Теоретический расчет на закупку”, в который менеджер будет вносить все необходимые входные данные для расчета. </w:t>
      </w:r>
    </w:p>
    <w:p w:rsidP="00000000" w:rsidRPr="00000000" w:rsidR="00000000" w:rsidDel="00000000" w:rsidRDefault="00000000">
      <w:pPr>
        <w:ind w:firstLine="720"/>
        <w:contextualSpacing w:val="0"/>
        <w:jc w:val="both"/>
      </w:pPr>
      <w:r w:rsidRPr="00000000" w:rsidR="00000000" w:rsidDel="00000000">
        <w:rPr>
          <w:rtl w:val="0"/>
        </w:rPr>
        <w:t xml:space="preserve">Так же в документе будет табличная часть для занесения и расчета параметров отдельно на каждое закупаемое изделие (номенклатура).</w:t>
      </w:r>
    </w:p>
    <w:p w:rsidP="00000000" w:rsidRPr="00000000" w:rsidR="00000000" w:rsidDel="00000000" w:rsidRDefault="00000000">
      <w:pPr>
        <w:ind w:firstLine="720"/>
        <w:contextualSpacing w:val="0"/>
        <w:jc w:val="both"/>
      </w:pPr>
      <w:r w:rsidRPr="00000000" w:rsidR="00000000" w:rsidDel="00000000">
        <w:rPr>
          <w:rtl w:val="0"/>
        </w:rPr>
        <w:t xml:space="preserve">На этапе ввода пользователем входных параметров будут автоматически вычисляться рассчитываемые параметры. </w:t>
      </w:r>
    </w:p>
    <w:p w:rsidP="00000000" w:rsidRPr="00000000" w:rsidR="00000000" w:rsidDel="00000000" w:rsidRDefault="00000000">
      <w:pPr>
        <w:ind w:firstLine="720"/>
        <w:contextualSpacing w:val="0"/>
        <w:jc w:val="both"/>
      </w:pPr>
      <w:r w:rsidRPr="00000000" w:rsidR="00000000" w:rsidDel="00000000">
        <w:rPr>
          <w:rtl w:val="0"/>
        </w:rPr>
        <w:t xml:space="preserve">В момент проведения документа выполнится контроль расчета на основании анализа параметров успешно рассчитанных (т.е проведенных) документов “Теоретический расчет” за прошлый период (эталонные значения будут получены на основании средних значений по необходимым измерениям за период). Или же на основании заранее установленных эталонных значений (способ проверки будет указываться в зависимости от настроек в учетной политике или установкой необходимой галки в самом документе). </w:t>
      </w:r>
    </w:p>
    <w:p w:rsidP="00000000" w:rsidRPr="00000000" w:rsidR="00000000" w:rsidDel="00000000" w:rsidRDefault="00000000">
      <w:pPr>
        <w:ind w:firstLine="720"/>
        <w:contextualSpacing w:val="0"/>
        <w:jc w:val="both"/>
      </w:pPr>
      <w:r w:rsidRPr="00000000" w:rsidR="00000000" w:rsidDel="00000000">
        <w:rPr>
          <w:rtl w:val="0"/>
        </w:rPr>
        <w:t xml:space="preserve">Контроль расчета будет производиться путем сравнения полученных параметров с эталонными. </w:t>
      </w:r>
    </w:p>
    <w:p w:rsidP="00000000" w:rsidRPr="00000000" w:rsidR="00000000" w:rsidDel="00000000" w:rsidRDefault="00000000">
      <w:pPr>
        <w:ind w:firstLine="720"/>
        <w:contextualSpacing w:val="0"/>
        <w:jc w:val="both"/>
      </w:pPr>
      <w:r w:rsidRPr="00000000" w:rsidR="00000000" w:rsidDel="00000000">
        <w:rPr>
          <w:rtl w:val="0"/>
        </w:rPr>
        <w:t xml:space="preserve">Контроль считается пройденным, если рассчитанные параметры попали в допустимый диапазон отклонений от эталонных (в “зеленый” коридор). </w:t>
      </w:r>
    </w:p>
    <w:p w:rsidP="00000000" w:rsidRPr="00000000" w:rsidR="00000000" w:rsidDel="00000000" w:rsidRDefault="00000000">
      <w:pPr>
        <w:ind w:firstLine="720"/>
        <w:contextualSpacing w:val="0"/>
        <w:jc w:val="both"/>
      </w:pPr>
      <w:r w:rsidRPr="00000000" w:rsidR="00000000" w:rsidDel="00000000">
        <w:rPr>
          <w:rtl w:val="0"/>
        </w:rPr>
        <w:t xml:space="preserve">Если контроль не пройден, то программа не даст провести документ и выведет соответствующее сообщение. </w:t>
      </w:r>
    </w:p>
    <w:p w:rsidP="00000000" w:rsidRPr="00000000" w:rsidR="00000000" w:rsidDel="00000000" w:rsidRDefault="00000000">
      <w:pPr>
        <w:ind w:firstLine="720"/>
        <w:contextualSpacing w:val="0"/>
        <w:jc w:val="both"/>
      </w:pPr>
      <w:r w:rsidRPr="00000000" w:rsidR="00000000" w:rsidDel="00000000">
        <w:rPr>
          <w:rtl w:val="0"/>
        </w:rPr>
        <w:t xml:space="preserve">В форме документа на каждую строку таблицы будут выводиться в отдельном окне (при активации строки, по умолчанию отображается диаграмме первой) диаграмма рассчитанных параметров и диаграмма эталонных, а так же “Зеленый коридор” (см. рис. 1).</w:t>
      </w:r>
    </w:p>
    <w:p w:rsidP="00000000" w:rsidRPr="00000000" w:rsidR="00000000" w:rsidDel="00000000" w:rsidRDefault="00000000">
      <w:pPr>
        <w:ind w:firstLine="720"/>
        <w:contextualSpacing w:val="0"/>
        <w:jc w:val="both"/>
      </w:pPr>
      <w:r w:rsidRPr="00000000" w:rsidR="00000000" w:rsidDel="00000000">
        <w:rPr>
          <w:rtl w:val="0"/>
        </w:rPr>
        <w:t xml:space="preserve">В карточках номенклатуры будет отображаться история расчета цен.</w:t>
      </w:r>
    </w:p>
    <w:p w:rsidP="00000000" w:rsidRPr="00000000" w:rsidR="00000000" w:rsidDel="00000000" w:rsidRDefault="00000000">
      <w:pPr>
        <w:ind w:firstLine="720"/>
        <w:contextualSpacing w:val="0"/>
        <w:jc w:val="both"/>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b w:val="1"/>
          <w:sz w:val="24"/>
          <w:u w:val="single"/>
          <w:rtl w:val="0"/>
        </w:rPr>
        <w:t xml:space="preserve">Порядок действий пользователя</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jc w:val="both"/>
      </w:pPr>
      <w:r w:rsidRPr="00000000" w:rsidR="00000000" w:rsidDel="00000000">
        <w:rPr>
          <w:rtl w:val="0"/>
        </w:rPr>
        <w:tab/>
        <w:t xml:space="preserve">1) Пользователь(менеджер) открывает список документов “Теоретический расчет на закупку”, нажимает кнопку создания нового.</w:t>
      </w:r>
    </w:p>
    <w:p w:rsidP="00000000" w:rsidRPr="00000000" w:rsidR="00000000" w:rsidDel="00000000" w:rsidRDefault="00000000">
      <w:pPr>
        <w:contextualSpacing w:val="0"/>
        <w:jc w:val="both"/>
      </w:pPr>
      <w:r w:rsidRPr="00000000" w:rsidR="00000000" w:rsidDel="00000000">
        <w:rPr>
          <w:rtl w:val="0"/>
        </w:rPr>
        <w:tab/>
        <w:t xml:space="preserve">2) В новом документе менеджер заполняет параметры:</w:t>
      </w:r>
    </w:p>
    <w:p w:rsidP="00000000" w:rsidRPr="00000000" w:rsidR="00000000" w:rsidDel="00000000" w:rsidRDefault="00000000">
      <w:pPr>
        <w:contextualSpacing w:val="0"/>
        <w:jc w:val="both"/>
      </w:pPr>
      <w:r w:rsidRPr="00000000" w:rsidR="00000000" w:rsidDel="00000000">
        <w:rPr>
          <w:rtl w:val="0"/>
        </w:rPr>
        <w:tab/>
        <w:tab/>
        <w:t xml:space="preserve">2.1) В шапке документа:</w:t>
      </w:r>
    </w:p>
    <w:p w:rsidP="00000000" w:rsidRPr="00000000" w:rsidR="00000000" w:rsidDel="00000000" w:rsidRDefault="00000000">
      <w:pPr>
        <w:numPr>
          <w:ilvl w:val="0"/>
          <w:numId w:val="4"/>
        </w:numPr>
        <w:ind w:left="2160" w:hanging="359"/>
        <w:contextualSpacing w:val="1"/>
        <w:jc w:val="both"/>
        <w:rPr>
          <w:u w:val="none"/>
        </w:rPr>
      </w:pPr>
      <w:r w:rsidRPr="00000000" w:rsidR="00000000" w:rsidDel="00000000">
        <w:rPr>
          <w:rtl w:val="0"/>
        </w:rPr>
        <w:t xml:space="preserve">Дата оформления расчета (дата документа, заполняется текущей датой)</w:t>
      </w:r>
    </w:p>
    <w:p w:rsidP="00000000" w:rsidRPr="00000000" w:rsidR="00000000" w:rsidDel="00000000" w:rsidRDefault="00000000">
      <w:pPr>
        <w:numPr>
          <w:ilvl w:val="0"/>
          <w:numId w:val="4"/>
        </w:numPr>
        <w:ind w:left="2160" w:hanging="359"/>
        <w:contextualSpacing w:val="1"/>
        <w:jc w:val="both"/>
        <w:rPr>
          <w:u w:val="none"/>
        </w:rPr>
      </w:pPr>
      <w:r w:rsidRPr="00000000" w:rsidR="00000000" w:rsidDel="00000000">
        <w:rPr>
          <w:rtl w:val="0"/>
        </w:rPr>
        <w:t xml:space="preserve">Техническое задание номер</w:t>
      </w:r>
    </w:p>
    <w:p w:rsidP="00000000" w:rsidRPr="00000000" w:rsidR="00000000" w:rsidDel="00000000" w:rsidRDefault="00000000">
      <w:pPr>
        <w:numPr>
          <w:ilvl w:val="0"/>
          <w:numId w:val="4"/>
        </w:numPr>
        <w:ind w:left="2160" w:hanging="359"/>
        <w:contextualSpacing w:val="1"/>
        <w:jc w:val="both"/>
        <w:rPr>
          <w:u w:val="none"/>
        </w:rPr>
      </w:pPr>
      <w:r w:rsidRPr="00000000" w:rsidR="00000000" w:rsidDel="00000000">
        <w:rPr>
          <w:rtl w:val="0"/>
        </w:rPr>
        <w:t xml:space="preserve">Ответственный менеджер ОП</w:t>
      </w:r>
    </w:p>
    <w:p w:rsidP="00000000" w:rsidRPr="00000000" w:rsidR="00000000" w:rsidDel="00000000" w:rsidRDefault="00000000">
      <w:pPr>
        <w:numPr>
          <w:ilvl w:val="0"/>
          <w:numId w:val="4"/>
        </w:numPr>
        <w:ind w:left="2160" w:hanging="359"/>
        <w:contextualSpacing w:val="1"/>
        <w:jc w:val="both"/>
        <w:rPr>
          <w:u w:val="none"/>
        </w:rPr>
      </w:pPr>
      <w:r w:rsidRPr="00000000" w:rsidR="00000000" w:rsidDel="00000000">
        <w:rPr>
          <w:rtl w:val="0"/>
        </w:rPr>
        <w:t xml:space="preserve">Ответственный менеджер ОЗ</w:t>
      </w:r>
    </w:p>
    <w:p w:rsidP="00000000" w:rsidRPr="00000000" w:rsidR="00000000" w:rsidDel="00000000" w:rsidRDefault="00000000">
      <w:pPr>
        <w:numPr>
          <w:ilvl w:val="0"/>
          <w:numId w:val="4"/>
        </w:numPr>
        <w:ind w:left="2160" w:hanging="359"/>
        <w:contextualSpacing w:val="1"/>
        <w:jc w:val="both"/>
        <w:rPr>
          <w:u w:val="none"/>
        </w:rPr>
      </w:pPr>
      <w:r w:rsidRPr="00000000" w:rsidR="00000000" w:rsidDel="00000000">
        <w:rPr>
          <w:rtl w:val="0"/>
        </w:rPr>
        <w:t xml:space="preserve">Клиент</w:t>
      </w:r>
    </w:p>
    <w:p w:rsidP="00000000" w:rsidRPr="00000000" w:rsidR="00000000" w:rsidDel="00000000" w:rsidRDefault="00000000">
      <w:pPr>
        <w:contextualSpacing w:val="0"/>
        <w:jc w:val="both"/>
      </w:pPr>
      <w:r w:rsidRPr="00000000" w:rsidR="00000000" w:rsidDel="00000000">
        <w:rPr>
          <w:rtl w:val="0"/>
        </w:rPr>
        <w:tab/>
        <w:tab/>
        <w:t xml:space="preserve">2.2) В таблице документа:</w:t>
      </w:r>
    </w:p>
    <w:p w:rsidP="00000000" w:rsidRPr="00000000" w:rsidR="00000000" w:rsidDel="00000000" w:rsidRDefault="00000000">
      <w:pPr>
        <w:numPr>
          <w:ilvl w:val="0"/>
          <w:numId w:val="12"/>
        </w:numPr>
        <w:ind w:left="2160" w:hanging="359"/>
        <w:contextualSpacing w:val="1"/>
        <w:jc w:val="both"/>
        <w:rPr>
          <w:u w:val="none"/>
        </w:rPr>
      </w:pPr>
      <w:r w:rsidRPr="00000000" w:rsidR="00000000" w:rsidDel="00000000">
        <w:rPr>
          <w:b w:val="1"/>
          <w:rtl w:val="0"/>
        </w:rPr>
        <w:t xml:space="preserve">Номенклатура </w:t>
      </w:r>
      <w:r w:rsidRPr="00000000" w:rsidR="00000000" w:rsidDel="00000000">
        <w:rPr>
          <w:rtl w:val="0"/>
        </w:rPr>
        <w:t xml:space="preserve">(отдельно в карточке изделия нужно указать: </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вес 1 шт</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Артикул</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Наименование </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Описание</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Размеры изделия 1 (д/ш/в)</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Размеры изделия 2 (д/ш/в)</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тираж минимальный</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тираж необходимый </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производитель </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тип изделия (Отдельный справочник: молния, лямки, привязать к пошлине и НДС)</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изображение</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ТП, % (из карточки справочника “Типы изделий”)</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НДС, % (из карточки справочника “Типы изделий”)</w:t>
      </w:r>
    </w:p>
    <w:p w:rsidP="00000000" w:rsidRPr="00000000" w:rsidR="00000000" w:rsidDel="00000000" w:rsidRDefault="00000000">
      <w:pPr>
        <w:numPr>
          <w:ilvl w:val="0"/>
          <w:numId w:val="12"/>
        </w:numPr>
        <w:ind w:left="2160" w:hanging="359"/>
        <w:contextualSpacing w:val="1"/>
        <w:jc w:val="both"/>
        <w:rPr>
          <w:u w:val="none"/>
        </w:rPr>
      </w:pPr>
      <w:r w:rsidRPr="00000000" w:rsidR="00000000" w:rsidDel="00000000">
        <w:rPr>
          <w:rtl w:val="0"/>
        </w:rPr>
        <w:t xml:space="preserve">Количество штук в коробе</w:t>
      </w:r>
    </w:p>
    <w:p w:rsidP="00000000" w:rsidRPr="00000000" w:rsidR="00000000" w:rsidDel="00000000" w:rsidRDefault="00000000">
      <w:pPr>
        <w:numPr>
          <w:ilvl w:val="0"/>
          <w:numId w:val="12"/>
        </w:numPr>
        <w:ind w:left="2160" w:hanging="359"/>
        <w:contextualSpacing w:val="1"/>
        <w:jc w:val="both"/>
        <w:rPr>
          <w:u w:val="none"/>
        </w:rPr>
      </w:pPr>
      <w:r w:rsidRPr="00000000" w:rsidR="00000000" w:rsidDel="00000000">
        <w:rPr>
          <w:rtl w:val="0"/>
        </w:rPr>
        <w:t xml:space="preserve">Вес пустого короба(?)</w:t>
      </w:r>
    </w:p>
    <w:p w:rsidP="00000000" w:rsidRPr="00000000" w:rsidR="00000000" w:rsidDel="00000000" w:rsidRDefault="00000000">
      <w:pPr>
        <w:numPr>
          <w:ilvl w:val="0"/>
          <w:numId w:val="12"/>
        </w:numPr>
        <w:ind w:left="2160" w:hanging="359"/>
        <w:contextualSpacing w:val="1"/>
        <w:jc w:val="both"/>
        <w:rPr>
          <w:u w:val="none"/>
        </w:rPr>
      </w:pPr>
      <w:r w:rsidRPr="00000000" w:rsidR="00000000" w:rsidDel="00000000">
        <w:rPr>
          <w:rtl w:val="0"/>
        </w:rPr>
        <w:t xml:space="preserve">длина/ширина/высота короба (для вычисления объема короба)</w:t>
      </w:r>
    </w:p>
    <w:p w:rsidP="00000000" w:rsidRPr="00000000" w:rsidR="00000000" w:rsidDel="00000000" w:rsidRDefault="00000000">
      <w:pPr>
        <w:numPr>
          <w:ilvl w:val="0"/>
          <w:numId w:val="12"/>
        </w:numPr>
        <w:ind w:left="2160" w:hanging="359"/>
        <w:contextualSpacing w:val="1"/>
        <w:jc w:val="both"/>
        <w:rPr/>
      </w:pPr>
      <w:r w:rsidRPr="00000000" w:rsidR="00000000" w:rsidDel="00000000">
        <w:rPr>
          <w:rtl w:val="0"/>
        </w:rPr>
        <w:t xml:space="preserve">длина/ширина/высота изделия (подтягивается из карточки номенклатуры)</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тираж минимальный (из карточки номенклатуры)</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тираж необходимый (из карточки номенклатуры)</w:t>
      </w:r>
    </w:p>
    <w:p w:rsidP="00000000" w:rsidRPr="00000000" w:rsidR="00000000" w:rsidDel="00000000" w:rsidRDefault="00000000">
      <w:pPr>
        <w:numPr>
          <w:ilvl w:val="0"/>
          <w:numId w:val="12"/>
        </w:numPr>
        <w:ind w:left="2160" w:hanging="359"/>
        <w:contextualSpacing w:val="1"/>
        <w:jc w:val="both"/>
        <w:rPr>
          <w:u w:val="none"/>
        </w:rPr>
      </w:pPr>
      <w:r w:rsidRPr="00000000" w:rsidR="00000000" w:rsidDel="00000000">
        <w:rPr>
          <w:rtl w:val="0"/>
        </w:rPr>
        <w:t xml:space="preserve">тираж запроса</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производитель(?) (из карточки номенклатуры)</w:t>
      </w:r>
    </w:p>
    <w:p w:rsidP="00000000" w:rsidRPr="00000000" w:rsidR="00000000" w:rsidDel="00000000" w:rsidRDefault="00000000">
      <w:pPr>
        <w:numPr>
          <w:ilvl w:val="0"/>
          <w:numId w:val="12"/>
        </w:numPr>
        <w:ind w:left="2160" w:hanging="359"/>
        <w:contextualSpacing w:val="1"/>
        <w:jc w:val="both"/>
        <w:rPr>
          <w:u w:val="none"/>
        </w:rPr>
      </w:pPr>
      <w:r w:rsidRPr="00000000" w:rsidR="00000000" w:rsidDel="00000000">
        <w:rPr>
          <w:rtl w:val="0"/>
        </w:rPr>
        <w:t xml:space="preserve">поставщик(?) (выбор из справочника)</w:t>
      </w:r>
    </w:p>
    <w:p w:rsidP="00000000" w:rsidRPr="00000000" w:rsidR="00000000" w:rsidDel="00000000" w:rsidRDefault="00000000">
      <w:pPr>
        <w:numPr>
          <w:ilvl w:val="0"/>
          <w:numId w:val="12"/>
        </w:numPr>
        <w:ind w:left="2160" w:hanging="359"/>
        <w:contextualSpacing w:val="1"/>
        <w:jc w:val="both"/>
        <w:rPr>
          <w:u w:val="none"/>
        </w:rPr>
      </w:pPr>
      <w:r w:rsidRPr="00000000" w:rsidR="00000000" w:rsidDel="00000000">
        <w:rPr>
          <w:rtl w:val="0"/>
        </w:rPr>
        <w:t xml:space="preserve">срок производства</w:t>
      </w:r>
    </w:p>
    <w:p w:rsidP="00000000" w:rsidRPr="00000000" w:rsidR="00000000" w:rsidDel="00000000" w:rsidRDefault="00000000">
      <w:pPr>
        <w:numPr>
          <w:ilvl w:val="0"/>
          <w:numId w:val="12"/>
        </w:numPr>
        <w:ind w:left="2160" w:hanging="359"/>
        <w:contextualSpacing w:val="1"/>
        <w:jc w:val="both"/>
        <w:rPr>
          <w:u w:val="none"/>
        </w:rPr>
      </w:pPr>
      <w:r w:rsidRPr="00000000" w:rsidR="00000000" w:rsidDel="00000000">
        <w:rPr>
          <w:rtl w:val="0"/>
        </w:rPr>
        <w:t xml:space="preserve">Источник информации о поставщике (их карточки поставщика - создать соответствующий реквизит) </w:t>
      </w:r>
    </w:p>
    <w:p w:rsidP="00000000" w:rsidRPr="00000000" w:rsidR="00000000" w:rsidDel="00000000" w:rsidRDefault="00000000">
      <w:pPr>
        <w:numPr>
          <w:ilvl w:val="0"/>
          <w:numId w:val="12"/>
        </w:numPr>
        <w:ind w:left="2160" w:hanging="359"/>
        <w:contextualSpacing w:val="1"/>
        <w:jc w:val="both"/>
        <w:rPr>
          <w:u w:val="none"/>
        </w:rPr>
      </w:pPr>
      <w:r w:rsidRPr="00000000" w:rsidR="00000000" w:rsidDel="00000000">
        <w:rPr>
          <w:rtl w:val="0"/>
        </w:rPr>
        <w:t xml:space="preserve">Расположение поставщика (из карточки поставщика - список городов)</w:t>
      </w:r>
    </w:p>
    <w:p w:rsidP="00000000" w:rsidRPr="00000000" w:rsidR="00000000" w:rsidDel="00000000" w:rsidRDefault="00000000">
      <w:pPr>
        <w:numPr>
          <w:ilvl w:val="0"/>
          <w:numId w:val="12"/>
        </w:numPr>
        <w:ind w:left="2160" w:hanging="359"/>
        <w:contextualSpacing w:val="1"/>
        <w:jc w:val="both"/>
        <w:rPr>
          <w:u w:val="none"/>
        </w:rPr>
      </w:pPr>
      <w:r w:rsidRPr="00000000" w:rsidR="00000000" w:rsidDel="00000000">
        <w:rPr>
          <w:rtl w:val="0"/>
        </w:rPr>
        <w:t xml:space="preserve">Порт отгрузки (из карточки поставщика - создать соответствующий реквизит) </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тип изделия (молния, лямки, привязать к пошлине и НДС - из карточки номенклатуры)</w:t>
      </w:r>
    </w:p>
    <w:p w:rsidP="00000000" w:rsidRPr="00000000" w:rsidR="00000000" w:rsidDel="00000000" w:rsidRDefault="00000000">
      <w:pPr>
        <w:numPr>
          <w:ilvl w:val="1"/>
          <w:numId w:val="12"/>
        </w:numPr>
        <w:ind w:left="2880" w:hanging="359"/>
        <w:contextualSpacing w:val="1"/>
        <w:jc w:val="both"/>
        <w:rPr>
          <w:u w:val="none"/>
        </w:rPr>
      </w:pPr>
      <w:r w:rsidRPr="00000000" w:rsidR="00000000" w:rsidDel="00000000">
        <w:rPr>
          <w:rtl w:val="0"/>
        </w:rPr>
        <w:t xml:space="preserve">изображение (из карточки номенклатуры, обновляется картинка на форме при наведении на строку с номенклатурой)</w:t>
      </w:r>
    </w:p>
    <w:p w:rsidP="00000000" w:rsidRPr="00000000" w:rsidR="00000000" w:rsidDel="00000000" w:rsidRDefault="00000000">
      <w:pPr>
        <w:numPr>
          <w:ilvl w:val="0"/>
          <w:numId w:val="12"/>
        </w:numPr>
        <w:ind w:left="2160" w:hanging="359"/>
        <w:contextualSpacing w:val="1"/>
        <w:jc w:val="both"/>
        <w:rPr>
          <w:u w:val="none"/>
        </w:rPr>
      </w:pPr>
      <w:r w:rsidRPr="00000000" w:rsidR="00000000" w:rsidDel="00000000">
        <w:rPr>
          <w:rtl w:val="0"/>
        </w:rPr>
        <w:t xml:space="preserve">Объем короба (рассчитывается)</w:t>
      </w:r>
    </w:p>
    <w:p w:rsidP="00000000" w:rsidRPr="00000000" w:rsidR="00000000" w:rsidDel="00000000" w:rsidRDefault="00000000">
      <w:pPr>
        <w:numPr>
          <w:ilvl w:val="0"/>
          <w:numId w:val="12"/>
        </w:numPr>
        <w:ind w:left="2160" w:hanging="359"/>
        <w:contextualSpacing w:val="1"/>
        <w:jc w:val="both"/>
        <w:rPr>
          <w:u w:val="none"/>
        </w:rPr>
      </w:pPr>
      <w:r w:rsidRPr="00000000" w:rsidR="00000000" w:rsidDel="00000000">
        <w:rPr>
          <w:rtl w:val="0"/>
        </w:rPr>
        <w:t xml:space="preserve">Количество штук в коробе</w:t>
      </w:r>
    </w:p>
    <w:p w:rsidP="00000000" w:rsidRPr="00000000" w:rsidR="00000000" w:rsidDel="00000000" w:rsidRDefault="00000000">
      <w:pPr>
        <w:numPr>
          <w:ilvl w:val="0"/>
          <w:numId w:val="12"/>
        </w:numPr>
        <w:ind w:left="2160" w:hanging="359"/>
        <w:contextualSpacing w:val="1"/>
        <w:jc w:val="both"/>
        <w:rPr>
          <w:b w:val="1"/>
        </w:rPr>
      </w:pPr>
      <w:r w:rsidRPr="00000000" w:rsidR="00000000" w:rsidDel="00000000">
        <w:rPr>
          <w:b w:val="1"/>
          <w:rtl w:val="0"/>
        </w:rPr>
        <w:t xml:space="preserve">закупочная цена</w:t>
      </w:r>
    </w:p>
    <w:p w:rsidP="00000000" w:rsidRPr="00000000" w:rsidR="00000000" w:rsidDel="00000000" w:rsidRDefault="00000000">
      <w:pPr>
        <w:numPr>
          <w:ilvl w:val="0"/>
          <w:numId w:val="12"/>
        </w:numPr>
        <w:ind w:left="2160" w:hanging="359"/>
        <w:contextualSpacing w:val="1"/>
        <w:jc w:val="both"/>
        <w:rPr>
          <w:b w:val="1"/>
          <w:u w:val="none"/>
        </w:rPr>
      </w:pPr>
      <w:r w:rsidRPr="00000000" w:rsidR="00000000" w:rsidDel="00000000">
        <w:rPr>
          <w:rtl w:val="0"/>
        </w:rPr>
        <w:t xml:space="preserve">КК Евро/дол. (заполняется и рассчитывается из курсов валют - </w:t>
      </w:r>
      <w:r w:rsidRPr="00000000" w:rsidR="00000000" w:rsidDel="00000000">
        <w:rPr>
          <w:u w:val="single"/>
          <w:rtl w:val="0"/>
        </w:rPr>
        <w:t xml:space="preserve">кросс/курс</w:t>
      </w:r>
      <w:r w:rsidRPr="00000000" w:rsidR="00000000" w:rsidDel="00000000">
        <w:rPr>
          <w:rtl w:val="0"/>
        </w:rPr>
        <w:t xml:space="preserve">)</w:t>
      </w:r>
      <w:r w:rsidRPr="00000000" w:rsidR="00000000" w:rsidDel="00000000">
        <w:rPr>
          <w:rtl w:val="0"/>
        </w:rPr>
      </w:r>
    </w:p>
    <w:p w:rsidP="00000000" w:rsidRPr="00000000" w:rsidR="00000000" w:rsidDel="00000000" w:rsidRDefault="00000000">
      <w:pPr>
        <w:contextualSpacing w:val="0"/>
        <w:jc w:val="both"/>
      </w:pPr>
      <w:r w:rsidRPr="00000000" w:rsidR="00000000" w:rsidDel="00000000">
        <w:rPr>
          <w:rtl w:val="0"/>
        </w:rPr>
      </w:r>
    </w:p>
    <w:p w:rsidP="00000000" w:rsidRPr="00000000" w:rsidR="00000000" w:rsidDel="00000000" w:rsidRDefault="00000000">
      <w:pPr>
        <w:contextualSpacing w:val="0"/>
        <w:jc w:val="both"/>
      </w:pPr>
      <w:r w:rsidRPr="00000000" w:rsidR="00000000" w:rsidDel="00000000">
        <w:rPr>
          <w:rtl w:val="0"/>
        </w:rPr>
        <w:tab/>
        <w:tab/>
        <w:t xml:space="preserve">2.3) Дополнительно в программе нужно будет установить константы (а так же продублировать соответствующими колонками в таблице и давать возможность устанавливать вручную)</w:t>
      </w:r>
    </w:p>
    <w:p w:rsidP="00000000" w:rsidRPr="00000000" w:rsidR="00000000" w:rsidDel="00000000" w:rsidRDefault="00000000">
      <w:pPr>
        <w:numPr>
          <w:ilvl w:val="0"/>
          <w:numId w:val="17"/>
        </w:numPr>
        <w:ind w:left="2160" w:hanging="359"/>
        <w:contextualSpacing w:val="1"/>
        <w:jc w:val="both"/>
        <w:rPr>
          <w:u w:val="none"/>
        </w:rPr>
      </w:pPr>
      <w:r w:rsidRPr="00000000" w:rsidR="00000000" w:rsidDel="00000000">
        <w:rPr>
          <w:rtl w:val="0"/>
        </w:rPr>
        <w:t xml:space="preserve">V конт (выделять цветом если отличается от константы)</w:t>
      </w:r>
    </w:p>
    <w:p w:rsidP="00000000" w:rsidRPr="00000000" w:rsidR="00000000" w:rsidDel="00000000" w:rsidRDefault="00000000">
      <w:pPr>
        <w:numPr>
          <w:ilvl w:val="0"/>
          <w:numId w:val="17"/>
        </w:numPr>
        <w:ind w:left="2160" w:hanging="359"/>
        <w:contextualSpacing w:val="1"/>
        <w:jc w:val="both"/>
        <w:rPr>
          <w:u w:val="none"/>
        </w:rPr>
      </w:pPr>
      <w:r w:rsidRPr="00000000" w:rsidR="00000000" w:rsidDel="00000000">
        <w:rPr>
          <w:rtl w:val="0"/>
        </w:rPr>
        <w:t xml:space="preserve">накл.расх. на кг (выделять цветом если отличается от константы)</w:t>
      </w:r>
    </w:p>
    <w:p w:rsidP="00000000" w:rsidRPr="00000000" w:rsidR="00000000" w:rsidDel="00000000" w:rsidRDefault="00000000">
      <w:pPr>
        <w:numPr>
          <w:ilvl w:val="0"/>
          <w:numId w:val="17"/>
        </w:numPr>
        <w:ind w:left="2160" w:hanging="359"/>
        <w:contextualSpacing w:val="1"/>
        <w:jc w:val="both"/>
        <w:rPr>
          <w:u w:val="none"/>
        </w:rPr>
      </w:pPr>
      <w:r w:rsidRPr="00000000" w:rsidR="00000000" w:rsidDel="00000000">
        <w:rPr>
          <w:rtl w:val="0"/>
        </w:rPr>
        <w:t xml:space="preserve">курс доллара (из курсов валют)</w:t>
      </w:r>
    </w:p>
    <w:p w:rsidP="00000000" w:rsidRPr="00000000" w:rsidR="00000000" w:rsidDel="00000000" w:rsidRDefault="00000000">
      <w:pPr>
        <w:numPr>
          <w:ilvl w:val="0"/>
          <w:numId w:val="17"/>
        </w:numPr>
        <w:ind w:left="2160" w:hanging="359"/>
        <w:contextualSpacing w:val="1"/>
        <w:jc w:val="both"/>
        <w:rPr>
          <w:u w:val="none"/>
        </w:rPr>
      </w:pPr>
      <w:r w:rsidRPr="00000000" w:rsidR="00000000" w:rsidDel="00000000">
        <w:rPr>
          <w:rtl w:val="0"/>
        </w:rPr>
        <w:t xml:space="preserve">стоимость доставки 1 м3 по маршруту (несколько маршрутов, )(?)</w:t>
      </w:r>
    </w:p>
    <w:p w:rsidP="00000000" w:rsidRPr="00000000" w:rsidR="00000000" w:rsidDel="00000000" w:rsidRDefault="00000000">
      <w:pPr>
        <w:numPr>
          <w:ilvl w:val="1"/>
          <w:numId w:val="17"/>
        </w:numPr>
        <w:ind w:left="2880" w:hanging="359"/>
        <w:contextualSpacing w:val="1"/>
        <w:jc w:val="both"/>
        <w:rPr>
          <w:u w:val="none"/>
        </w:rPr>
      </w:pPr>
      <w:r w:rsidRPr="00000000" w:rsidR="00000000" w:rsidDel="00000000">
        <w:rPr>
          <w:rtl w:val="0"/>
        </w:rPr>
        <w:t xml:space="preserve">есть несколько сроков доставки - разные маршруты (?)</w:t>
      </w:r>
    </w:p>
    <w:p w:rsidP="00000000" w:rsidRPr="00000000" w:rsidR="00000000" w:rsidDel="00000000" w:rsidRDefault="00000000">
      <w:pPr>
        <w:contextualSpacing w:val="0"/>
        <w:jc w:val="both"/>
      </w:pPr>
      <w:r w:rsidRPr="00000000" w:rsidR="00000000" w:rsidDel="00000000">
        <w:rPr>
          <w:rtl w:val="0"/>
        </w:rPr>
        <w:tab/>
        <w:t xml:space="preserve">3) На этапе ввода данных в таблицу, автоматически будут рассчитаны следующие значения на каждое изделие (формулы из файла EXCEL):</w:t>
      </w:r>
    </w:p>
    <w:p w:rsidP="00000000" w:rsidRPr="00000000" w:rsidR="00000000" w:rsidDel="00000000" w:rsidRDefault="00000000">
      <w:pPr>
        <w:numPr>
          <w:ilvl w:val="0"/>
          <w:numId w:val="5"/>
        </w:numPr>
        <w:ind w:left="2160" w:hanging="359"/>
        <w:contextualSpacing w:val="1"/>
        <w:jc w:val="both"/>
        <w:rPr>
          <w:u w:val="none"/>
        </w:rPr>
      </w:pPr>
      <w:r w:rsidRPr="00000000" w:rsidR="00000000" w:rsidDel="00000000">
        <w:rPr>
          <w:rtl w:val="0"/>
        </w:rPr>
        <w:t xml:space="preserve">количество коробов, </w:t>
      </w:r>
    </w:p>
    <w:p w:rsidP="00000000" w:rsidRPr="00000000" w:rsidR="00000000" w:rsidDel="00000000" w:rsidRDefault="00000000">
      <w:pPr>
        <w:numPr>
          <w:ilvl w:val="0"/>
          <w:numId w:val="5"/>
        </w:numPr>
        <w:ind w:left="2160" w:hanging="359"/>
        <w:contextualSpacing w:val="1"/>
        <w:jc w:val="both"/>
        <w:rPr>
          <w:u w:val="none"/>
        </w:rPr>
      </w:pPr>
      <w:r w:rsidRPr="00000000" w:rsidR="00000000" w:rsidDel="00000000">
        <w:rPr>
          <w:rtl w:val="0"/>
        </w:rPr>
        <w:t xml:space="preserve">"+7% к цене поставщика (на 80% от цены), $</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Итого цена, $</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Расчетная таможенная стоимость по фактической цене, $</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Таможенная пошлина (из карточки номенклатуры, в карточке типа изделия) по фактической цене за 1 изделие, $ (зависит от товарной группы, уточнить)</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Расчетная стоимость + ТП, $</w:t>
      </w:r>
    </w:p>
    <w:p w:rsidP="00000000" w:rsidRPr="00000000" w:rsidR="00000000" w:rsidDel="00000000" w:rsidRDefault="00000000">
      <w:pPr>
        <w:numPr>
          <w:ilvl w:val="0"/>
          <w:numId w:val="5"/>
        </w:numPr>
        <w:ind w:left="2160" w:hanging="359"/>
        <w:contextualSpacing w:val="1"/>
        <w:rPr/>
      </w:pPr>
      <w:r w:rsidRPr="00000000" w:rsidR="00000000" w:rsidDel="00000000">
        <w:rPr>
          <w:rtl w:val="0"/>
        </w:rPr>
        <w:t xml:space="preserve">НДС (из карточки номенклатуры, в карточке типа изделия), $ (зависит от товарной группы, уточнить)</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Всего платежей по изделию, $</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Стоимость изделия с учетом ТП, $</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Доставка 1 м3, $</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Доставка 1 короба, $</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Доставка 1 шт., $</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Итого за единицу товара (поставщик+таможня+доставка), $</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Накладные расходы на единицу, $</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Итого за единицу товара (поставщик+таможня+доставка+накладные)  (?)СЕБЕСТОИМОСТЬ, $</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СЕБЕСТОИМОСТЬ В РУБЛЯХ</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Итого за товар (поставщик+таможня+доставка+накладные+%наценки), $</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Итого за 1 игрушку в рублях</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Стоимость оснастки / образца (дополнительные расходы)</w:t>
      </w:r>
    </w:p>
    <w:p w:rsidP="00000000" w:rsidRPr="00000000" w:rsidR="00000000" w:rsidDel="00000000" w:rsidRDefault="00000000">
      <w:pPr>
        <w:numPr>
          <w:ilvl w:val="0"/>
          <w:numId w:val="5"/>
        </w:numPr>
        <w:ind w:left="2160" w:hanging="359"/>
        <w:contextualSpacing w:val="1"/>
        <w:rPr>
          <w:u w:val="none"/>
        </w:rPr>
      </w:pPr>
      <w:r w:rsidRPr="00000000" w:rsidR="00000000" w:rsidDel="00000000">
        <w:rPr>
          <w:rtl w:val="0"/>
        </w:rPr>
        <w:t xml:space="preserve">Цена на 1 единицу</w:t>
      </w:r>
    </w:p>
    <w:p w:rsidP="00000000" w:rsidRPr="00000000" w:rsidR="00000000" w:rsidDel="00000000" w:rsidRDefault="00000000">
      <w:pPr>
        <w:contextualSpacing w:val="0"/>
        <w:jc w:val="both"/>
      </w:pPr>
      <w:r w:rsidRPr="00000000" w:rsidR="00000000" w:rsidDel="00000000">
        <w:rPr>
          <w:rtl w:val="0"/>
        </w:rPr>
      </w:r>
    </w:p>
    <w:p w:rsidP="00000000" w:rsidRPr="00000000" w:rsidR="00000000" w:rsidDel="00000000" w:rsidRDefault="00000000">
      <w:pPr>
        <w:ind w:firstLine="720"/>
        <w:contextualSpacing w:val="0"/>
        <w:jc w:val="both"/>
      </w:pPr>
      <w:r w:rsidRPr="00000000" w:rsidR="00000000" w:rsidDel="00000000">
        <w:rPr>
          <w:rtl w:val="0"/>
        </w:rPr>
        <w:t xml:space="preserve">3) После заполнения необходимых данных менеджер нажимает на кнопку “РАСЧЕТ”, в результате выводится расчетная диаграмма, эталонная диаграмма и график “зеленого коридора” (см рис. 1) и рассчитаются следующие ключевые показатели:</w:t>
      </w:r>
    </w:p>
    <w:p w:rsidP="00000000" w:rsidRPr="00000000" w:rsidR="00000000" w:rsidDel="00000000" w:rsidRDefault="00000000">
      <w:pPr>
        <w:numPr>
          <w:ilvl w:val="0"/>
          <w:numId w:val="14"/>
        </w:numPr>
        <w:ind w:left="2160" w:hanging="359"/>
        <w:contextualSpacing w:val="1"/>
        <w:jc w:val="both"/>
        <w:rPr>
          <w:u w:val="none"/>
        </w:rPr>
      </w:pPr>
      <w:r w:rsidRPr="00000000" w:rsidR="00000000" w:rsidDel="00000000">
        <w:rPr>
          <w:rtl w:val="0"/>
        </w:rPr>
        <w:t xml:space="preserve">Закупочная цена</w:t>
      </w:r>
    </w:p>
    <w:p w:rsidP="00000000" w:rsidRPr="00000000" w:rsidR="00000000" w:rsidDel="00000000" w:rsidRDefault="00000000">
      <w:pPr>
        <w:numPr>
          <w:ilvl w:val="0"/>
          <w:numId w:val="14"/>
        </w:numPr>
        <w:ind w:left="2160" w:hanging="359"/>
        <w:contextualSpacing w:val="1"/>
        <w:jc w:val="both"/>
        <w:rPr>
          <w:u w:val="none"/>
        </w:rPr>
      </w:pPr>
      <w:r w:rsidRPr="00000000" w:rsidR="00000000" w:rsidDel="00000000">
        <w:rPr>
          <w:rtl w:val="0"/>
        </w:rPr>
        <w:t xml:space="preserve">Пошлина</w:t>
      </w:r>
    </w:p>
    <w:p w:rsidP="00000000" w:rsidRPr="00000000" w:rsidR="00000000" w:rsidDel="00000000" w:rsidRDefault="00000000">
      <w:pPr>
        <w:numPr>
          <w:ilvl w:val="0"/>
          <w:numId w:val="14"/>
        </w:numPr>
        <w:ind w:left="2160" w:hanging="359"/>
        <w:contextualSpacing w:val="1"/>
        <w:jc w:val="both"/>
        <w:rPr>
          <w:u w:val="none"/>
        </w:rPr>
      </w:pPr>
      <w:r w:rsidRPr="00000000" w:rsidR="00000000" w:rsidDel="00000000">
        <w:rPr>
          <w:rtl w:val="0"/>
        </w:rPr>
        <w:t xml:space="preserve">НДС</w:t>
      </w:r>
    </w:p>
    <w:p w:rsidP="00000000" w:rsidRPr="00000000" w:rsidR="00000000" w:rsidDel="00000000" w:rsidRDefault="00000000">
      <w:pPr>
        <w:numPr>
          <w:ilvl w:val="0"/>
          <w:numId w:val="14"/>
        </w:numPr>
        <w:ind w:left="2160" w:hanging="359"/>
        <w:contextualSpacing w:val="1"/>
        <w:jc w:val="both"/>
        <w:rPr>
          <w:u w:val="none"/>
        </w:rPr>
      </w:pPr>
      <w:r w:rsidRPr="00000000" w:rsidR="00000000" w:rsidDel="00000000">
        <w:rPr>
          <w:rtl w:val="0"/>
        </w:rPr>
        <w:t xml:space="preserve">Доставка</w:t>
      </w:r>
    </w:p>
    <w:p w:rsidP="00000000" w:rsidRPr="00000000" w:rsidR="00000000" w:rsidDel="00000000" w:rsidRDefault="00000000">
      <w:pPr>
        <w:numPr>
          <w:ilvl w:val="0"/>
          <w:numId w:val="14"/>
        </w:numPr>
        <w:ind w:left="2160" w:hanging="359"/>
        <w:contextualSpacing w:val="1"/>
        <w:jc w:val="both"/>
        <w:rPr>
          <w:u w:val="none"/>
        </w:rPr>
      </w:pPr>
      <w:r w:rsidRPr="00000000" w:rsidR="00000000" w:rsidDel="00000000">
        <w:rPr>
          <w:rtl w:val="0"/>
        </w:rPr>
        <w:t xml:space="preserve">Накладные</w:t>
      </w:r>
    </w:p>
    <w:p w:rsidP="00000000" w:rsidRPr="00000000" w:rsidR="00000000" w:rsidDel="00000000" w:rsidRDefault="00000000">
      <w:pPr>
        <w:numPr>
          <w:ilvl w:val="0"/>
          <w:numId w:val="14"/>
        </w:numPr>
        <w:ind w:left="2160" w:hanging="359"/>
        <w:contextualSpacing w:val="1"/>
        <w:jc w:val="both"/>
        <w:rPr>
          <w:u w:val="none"/>
        </w:rPr>
      </w:pPr>
      <w:r w:rsidRPr="00000000" w:rsidR="00000000" w:rsidDel="00000000">
        <w:rPr>
          <w:rtl w:val="0"/>
        </w:rPr>
        <w:t xml:space="preserve">Вес нетто 1 м3 изделий, кг  (не включать в графики)</w:t>
      </w:r>
    </w:p>
    <w:p w:rsidP="00000000" w:rsidRPr="00000000" w:rsidR="00000000" w:rsidDel="00000000" w:rsidRDefault="00000000">
      <w:pPr>
        <w:numPr>
          <w:ilvl w:val="0"/>
          <w:numId w:val="14"/>
        </w:numPr>
        <w:ind w:left="2160" w:hanging="359"/>
        <w:contextualSpacing w:val="1"/>
        <w:jc w:val="both"/>
        <w:rPr>
          <w:u w:val="none"/>
        </w:rPr>
      </w:pPr>
      <w:r w:rsidRPr="00000000" w:rsidR="00000000" w:rsidDel="00000000">
        <w:rPr>
          <w:rtl w:val="0"/>
        </w:rPr>
        <w:t xml:space="preserve">Цена 1 кг изделий, $  (не включать в графики)</w:t>
      </w:r>
    </w:p>
    <w:p w:rsidP="00000000" w:rsidRPr="00000000" w:rsidR="00000000" w:rsidDel="00000000" w:rsidRDefault="00000000">
      <w:pPr>
        <w:contextualSpacing w:val="0"/>
        <w:jc w:val="both"/>
      </w:pPr>
      <w:r w:rsidRPr="00000000" w:rsidR="00000000" w:rsidDel="00000000">
        <w:rPr>
          <w:rtl w:val="0"/>
        </w:rPr>
      </w:r>
    </w:p>
    <w:p w:rsidP="00000000" w:rsidRPr="00000000" w:rsidR="00000000" w:rsidDel="00000000" w:rsidRDefault="00000000">
      <w:pPr>
        <w:ind w:firstLine="720"/>
        <w:contextualSpacing w:val="0"/>
        <w:jc w:val="both"/>
      </w:pPr>
      <w:r w:rsidRPr="00000000" w:rsidR="00000000" w:rsidDel="00000000">
        <w:rPr>
          <w:rtl w:val="0"/>
        </w:rPr>
        <w:t xml:space="preserve">4) Программа проанализирует и сравнит рассчитанные параметры с эталонными. Если полученные показатели попадают в допустимый диапазон (“зеленый коридор”), то выводится сообщение об успешном расчете и документ проводится, иначе выдается сообщение об ошибке с указанием причины (по какому изделию и какой параметр не прошел контроль).</w:t>
      </w:r>
    </w:p>
    <w:p w:rsidP="00000000" w:rsidRPr="00000000" w:rsidR="00000000" w:rsidDel="00000000" w:rsidRDefault="00000000">
      <w:pPr>
        <w:ind w:left="720" w:firstLine="0"/>
        <w:contextualSpacing w:val="0"/>
      </w:pPr>
      <w:r w:rsidRPr="00000000" w:rsidR="00000000" w:rsidDel="00000000">
        <w:rPr>
          <w:rtl w:val="0"/>
        </w:rPr>
        <w:t xml:space="preserve"> </w:t>
      </w:r>
    </w:p>
    <w:p w:rsidP="00000000" w:rsidRPr="00000000" w:rsidR="00000000" w:rsidDel="00000000" w:rsidRDefault="00000000">
      <w:pPr>
        <w:ind w:firstLine="720"/>
        <w:contextualSpacing w:val="0"/>
        <w:jc w:val="both"/>
        <w:rPr/>
      </w:pPr>
      <w:r w:rsidRPr="00000000" w:rsidR="00000000" w:rsidDel="00000000">
        <w:rPr>
          <w:rtl w:val="0"/>
        </w:rPr>
      </w:r>
    </w:p>
    <w:p w:rsidP="00000000" w:rsidRPr="00000000" w:rsidR="00000000" w:rsidDel="00000000" w:rsidRDefault="00000000">
      <w:pPr>
        <w:ind w:firstLine="720"/>
        <w:contextualSpacing w:val="0"/>
        <w:jc w:val="center"/>
      </w:pPr>
      <w:r w:rsidRPr="00000000" w:rsidR="00000000" w:rsidDel="00000000">
        <w:rPr>
          <w:rtl w:val="0"/>
        </w:rPr>
        <w:t xml:space="preserve"> </w:t>
      </w:r>
      <w:r w:rsidRPr="00000000" w:rsidR="00000000" w:rsidDel="00000000">
        <w:drawing>
          <wp:inline distR="114300" distT="114300" distB="114300" distL="114300">
            <wp:extent cy="3004056" cx="4371975"/>
            <wp:effectExtent t="0" b="0" r="0" l="0"/>
            <wp:docPr id="1" name="image00.png"/>
            <a:graphic>
              <a:graphicData uri="http://schemas.openxmlformats.org/drawingml/2006/picture">
                <pic:pic>
                  <pic:nvPicPr>
                    <pic:cNvPr id="0" name="image00.png"/>
                    <pic:cNvPicPr preferRelativeResize="0"/>
                  </pic:nvPicPr>
                  <pic:blipFill>
                    <a:blip r:embed="rId5"/>
                    <a:srcRect t="0" b="0" r="0" l="0"/>
                    <a:stretch>
                      <a:fillRect/>
                    </a:stretch>
                  </pic:blipFill>
                  <pic:spPr>
                    <a:xfrm>
                      <a:ext cy="3004056" cx="4371975"/>
                    </a:xfrm>
                    <a:prstGeom prst="rect"/>
                    <a:ln/>
                  </pic:spPr>
                </pic:pic>
              </a:graphicData>
            </a:graphic>
          </wp:inline>
        </w:drawing>
      </w:r>
      <w:r w:rsidRPr="00000000" w:rsidR="00000000" w:rsidDel="00000000">
        <w:rPr>
          <w:rtl w:val="0"/>
        </w:rPr>
        <w:t xml:space="preserve"> </w:t>
      </w:r>
    </w:p>
    <w:p w:rsidP="00000000" w:rsidRPr="00000000" w:rsidR="00000000" w:rsidDel="00000000" w:rsidRDefault="00000000">
      <w:pPr>
        <w:contextualSpacing w:val="0"/>
        <w:jc w:val="center"/>
      </w:pPr>
      <w:r w:rsidRPr="00000000" w:rsidR="00000000" w:rsidDel="00000000">
        <w:rPr>
          <w:i w:val="1"/>
          <w:rtl w:val="0"/>
        </w:rPr>
        <w:t xml:space="preserve">рис. 1 - диаграммы для отображения на форме документа</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u w:val="single"/>
          <w:rtl w:val="0"/>
        </w:rPr>
        <w:t xml:space="preserve">Перепроверочные данные (дополнительная проверка)</w:t>
      </w:r>
    </w:p>
    <w:p w:rsidP="00000000" w:rsidRPr="00000000" w:rsidR="00000000" w:rsidDel="00000000" w:rsidRDefault="00000000">
      <w:pPr>
        <w:numPr>
          <w:ilvl w:val="0"/>
          <w:numId w:val="2"/>
        </w:numPr>
        <w:ind w:left="720" w:hanging="359"/>
        <w:contextualSpacing w:val="1"/>
        <w:rPr>
          <w:u w:val="none"/>
        </w:rPr>
      </w:pPr>
      <w:r w:rsidRPr="00000000" w:rsidR="00000000" w:rsidDel="00000000">
        <w:rPr>
          <w:rtl w:val="0"/>
        </w:rPr>
        <w:t xml:space="preserve">Закупочная цена (Цена 1 кг изделий, $) - из эталонных данных</w:t>
      </w:r>
    </w:p>
    <w:p w:rsidP="00000000" w:rsidRPr="00000000" w:rsidR="00000000" w:rsidDel="00000000" w:rsidRDefault="00000000">
      <w:pPr>
        <w:numPr>
          <w:ilvl w:val="0"/>
          <w:numId w:val="2"/>
        </w:numPr>
        <w:ind w:left="720" w:hanging="359"/>
        <w:contextualSpacing w:val="1"/>
        <w:rPr>
          <w:u w:val="none"/>
        </w:rPr>
      </w:pPr>
      <w:r w:rsidRPr="00000000" w:rsidR="00000000" w:rsidDel="00000000">
        <w:rPr>
          <w:rtl w:val="0"/>
        </w:rPr>
        <w:t xml:space="preserve">Упаковочные данные (плотность упаковки в коробе) (Вес нетто 1 м3 изделий, кг ) - из эталонных данных</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b w:val="1"/>
          <w:sz w:val="24"/>
          <w:u w:val="single"/>
          <w:rtl w:val="0"/>
        </w:rPr>
        <w:t xml:space="preserve">Формулы расчета (ориентир на фаил EXCEL)</w:t>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contextualSpacing w:val="0"/>
      </w:pPr>
      <w:r w:rsidRPr="00000000" w:rsidR="00000000" w:rsidDel="00000000">
        <w:rPr>
          <w:u w:val="single"/>
          <w:rtl w:val="0"/>
        </w:rPr>
        <w:t xml:space="preserve">Доба</w:t>
      </w:r>
      <w:r w:rsidRPr="00000000" w:rsidR="00000000" w:rsidDel="00000000">
        <w:rPr>
          <w:u w:val="single"/>
          <w:rtl w:val="0"/>
        </w:rPr>
        <w:t xml:space="preserve">вляемые константы:</w:t>
      </w:r>
      <w:r w:rsidRPr="00000000" w:rsidR="00000000" w:rsidDel="00000000">
        <w:rPr>
          <w:rtl w:val="0"/>
        </w:rPr>
      </w:r>
    </w:p>
    <w:p w:rsidP="00000000" w:rsidRPr="00000000" w:rsidR="00000000" w:rsidDel="00000000" w:rsidRDefault="00000000">
      <w:pPr>
        <w:numPr>
          <w:ilvl w:val="0"/>
          <w:numId w:val="10"/>
        </w:numPr>
        <w:ind w:left="720" w:hanging="359"/>
        <w:contextualSpacing w:val="1"/>
        <w:rPr/>
      </w:pPr>
      <w:r w:rsidRPr="00000000" w:rsidR="00000000" w:rsidDel="00000000">
        <w:rPr>
          <w:b w:val="1"/>
          <w:rtl w:val="0"/>
        </w:rPr>
        <w:t xml:space="preserve">КК Евро/дол. </w:t>
      </w:r>
      <w:r w:rsidRPr="00000000" w:rsidR="00000000" w:rsidDel="00000000">
        <w:rPr>
          <w:rtl w:val="0"/>
        </w:rPr>
        <w:t xml:space="preserve">(используется типовой механизм 1С для учета курса валют)</w:t>
      </w:r>
    </w:p>
    <w:p w:rsidP="00000000" w:rsidRPr="00000000" w:rsidR="00000000" w:rsidDel="00000000" w:rsidRDefault="00000000">
      <w:pPr>
        <w:numPr>
          <w:ilvl w:val="0"/>
          <w:numId w:val="10"/>
        </w:numPr>
        <w:ind w:left="720" w:hanging="359"/>
        <w:contextualSpacing w:val="1"/>
        <w:rPr>
          <w:b w:val="1"/>
        </w:rPr>
      </w:pPr>
      <w:r w:rsidRPr="00000000" w:rsidR="00000000" w:rsidDel="00000000">
        <w:rPr>
          <w:b w:val="1"/>
          <w:rtl w:val="0"/>
        </w:rPr>
        <w:t xml:space="preserve">Накл.расх. на кг (V)</w:t>
      </w:r>
    </w:p>
    <w:p w:rsidP="00000000" w:rsidRPr="00000000" w:rsidR="00000000" w:rsidDel="00000000" w:rsidRDefault="00000000">
      <w:pPr>
        <w:numPr>
          <w:ilvl w:val="0"/>
          <w:numId w:val="10"/>
        </w:numPr>
        <w:ind w:left="720" w:hanging="359"/>
        <w:contextualSpacing w:val="1"/>
        <w:rPr>
          <w:b w:val="1"/>
        </w:rPr>
      </w:pPr>
      <w:r w:rsidRPr="00000000" w:rsidR="00000000" w:rsidDel="00000000">
        <w:rPr>
          <w:b w:val="1"/>
          <w:rtl w:val="0"/>
        </w:rPr>
        <w:t xml:space="preserve">Курс (J)</w:t>
      </w:r>
    </w:p>
    <w:p w:rsidP="00000000" w:rsidRPr="00000000" w:rsidR="00000000" w:rsidDel="00000000" w:rsidRDefault="00000000">
      <w:pPr>
        <w:numPr>
          <w:ilvl w:val="0"/>
          <w:numId w:val="10"/>
        </w:numPr>
        <w:ind w:left="720" w:hanging="359"/>
        <w:contextualSpacing w:val="1"/>
        <w:rPr>
          <w:b w:val="1"/>
        </w:rPr>
      </w:pPr>
      <w:r w:rsidRPr="00000000" w:rsidR="00000000" w:rsidDel="00000000">
        <w:rPr>
          <w:b w:val="1"/>
          <w:rtl w:val="0"/>
        </w:rPr>
        <w:t xml:space="preserve">Доставка конт (Q)</w:t>
      </w:r>
    </w:p>
    <w:p w:rsidP="00000000" w:rsidRPr="00000000" w:rsidR="00000000" w:rsidDel="00000000" w:rsidRDefault="00000000">
      <w:pPr>
        <w:numPr>
          <w:ilvl w:val="0"/>
          <w:numId w:val="10"/>
        </w:numPr>
        <w:ind w:left="720" w:hanging="359"/>
        <w:contextualSpacing w:val="1"/>
        <w:rPr>
          <w:b w:val="1"/>
        </w:rPr>
      </w:pPr>
      <w:r w:rsidRPr="00000000" w:rsidR="00000000" w:rsidDel="00000000">
        <w:rPr>
          <w:b w:val="1"/>
          <w:rtl w:val="0"/>
        </w:rPr>
        <w:t xml:space="preserve">V конт (O)</w:t>
      </w:r>
    </w:p>
    <w:p w:rsidP="00000000" w:rsidRPr="00000000" w:rsidR="00000000" w:rsidDel="00000000" w:rsidRDefault="00000000">
      <w:pPr>
        <w:numPr>
          <w:ilvl w:val="0"/>
          <w:numId w:val="10"/>
        </w:numPr>
        <w:ind w:left="720" w:hanging="359"/>
        <w:contextualSpacing w:val="1"/>
        <w:rPr/>
      </w:pPr>
      <w:r w:rsidRPr="00000000" w:rsidR="00000000" w:rsidDel="00000000">
        <w:rPr>
          <w:rtl w:val="0"/>
        </w:rPr>
        <w:t xml:space="preserve">Группа констант “Распределение по типам затрат (значения по-умолчанию)”, состоящая из значений (дополнительно на каждое значение указывается процент разброса “зеленого” коридора): </w:t>
      </w:r>
    </w:p>
    <w:p w:rsidP="00000000" w:rsidRPr="00000000" w:rsidR="00000000" w:rsidDel="00000000" w:rsidRDefault="00000000">
      <w:pPr>
        <w:numPr>
          <w:ilvl w:val="0"/>
          <w:numId w:val="8"/>
        </w:numPr>
        <w:ind w:left="3600" w:hanging="359"/>
        <w:contextualSpacing w:val="1"/>
        <w:rPr>
          <w:u w:val="none"/>
        </w:rPr>
      </w:pPr>
      <w:r w:rsidRPr="00000000" w:rsidR="00000000" w:rsidDel="00000000">
        <w:rPr>
          <w:b w:val="1"/>
          <w:rtl w:val="0"/>
        </w:rPr>
        <w:t xml:space="preserve">“Закупочная цена”(на килограмм)</w:t>
      </w:r>
      <w:r w:rsidRPr="00000000" w:rsidR="00000000" w:rsidDel="00000000">
        <w:rPr>
          <w:rtl w:val="0"/>
        </w:rPr>
      </w:r>
    </w:p>
    <w:p w:rsidP="00000000" w:rsidRPr="00000000" w:rsidR="00000000" w:rsidDel="00000000" w:rsidRDefault="00000000">
      <w:pPr>
        <w:numPr>
          <w:ilvl w:val="0"/>
          <w:numId w:val="8"/>
        </w:numPr>
        <w:ind w:left="3600" w:hanging="359"/>
        <w:contextualSpacing w:val="1"/>
        <w:rPr>
          <w:u w:val="none"/>
        </w:rPr>
      </w:pPr>
      <w:r w:rsidRPr="00000000" w:rsidR="00000000" w:rsidDel="00000000">
        <w:rPr>
          <w:rtl w:val="0"/>
        </w:rPr>
        <w:t xml:space="preserve"> </w:t>
      </w:r>
      <w:r w:rsidRPr="00000000" w:rsidR="00000000" w:rsidDel="00000000">
        <w:rPr>
          <w:b w:val="1"/>
          <w:rtl w:val="0"/>
        </w:rPr>
        <w:t xml:space="preserve">“Пошлина”</w:t>
      </w:r>
      <w:r w:rsidRPr="00000000" w:rsidR="00000000" w:rsidDel="00000000">
        <w:rPr>
          <w:rtl w:val="0"/>
        </w:rPr>
      </w:r>
    </w:p>
    <w:p w:rsidP="00000000" w:rsidRPr="00000000" w:rsidR="00000000" w:rsidDel="00000000" w:rsidRDefault="00000000">
      <w:pPr>
        <w:numPr>
          <w:ilvl w:val="0"/>
          <w:numId w:val="8"/>
        </w:numPr>
        <w:ind w:left="3600" w:hanging="359"/>
        <w:contextualSpacing w:val="1"/>
        <w:rPr>
          <w:u w:val="none"/>
        </w:rPr>
      </w:pPr>
      <w:r w:rsidRPr="00000000" w:rsidR="00000000" w:rsidDel="00000000">
        <w:rPr>
          <w:b w:val="1"/>
          <w:rtl w:val="0"/>
        </w:rPr>
        <w:t xml:space="preserve">“НДС”</w:t>
      </w:r>
      <w:r w:rsidRPr="00000000" w:rsidR="00000000" w:rsidDel="00000000">
        <w:rPr>
          <w:rtl w:val="0"/>
        </w:rPr>
      </w:r>
    </w:p>
    <w:p w:rsidP="00000000" w:rsidRPr="00000000" w:rsidR="00000000" w:rsidDel="00000000" w:rsidRDefault="00000000">
      <w:pPr>
        <w:numPr>
          <w:ilvl w:val="0"/>
          <w:numId w:val="8"/>
        </w:numPr>
        <w:ind w:left="3600" w:hanging="359"/>
        <w:contextualSpacing w:val="1"/>
        <w:rPr>
          <w:u w:val="none"/>
        </w:rPr>
      </w:pPr>
      <w:r w:rsidRPr="00000000" w:rsidR="00000000" w:rsidDel="00000000">
        <w:rPr>
          <w:b w:val="1"/>
          <w:rtl w:val="0"/>
        </w:rPr>
        <w:t xml:space="preserve">“Доставка”</w:t>
      </w:r>
      <w:r w:rsidRPr="00000000" w:rsidR="00000000" w:rsidDel="00000000">
        <w:rPr>
          <w:rtl w:val="0"/>
        </w:rPr>
      </w:r>
    </w:p>
    <w:p w:rsidP="00000000" w:rsidRPr="00000000" w:rsidR="00000000" w:rsidDel="00000000" w:rsidRDefault="00000000">
      <w:pPr>
        <w:numPr>
          <w:ilvl w:val="0"/>
          <w:numId w:val="8"/>
        </w:numPr>
        <w:ind w:left="3600" w:hanging="359"/>
        <w:contextualSpacing w:val="1"/>
        <w:rPr>
          <w:u w:val="none"/>
        </w:rPr>
      </w:pPr>
      <w:r w:rsidRPr="00000000" w:rsidR="00000000" w:rsidDel="00000000">
        <w:rPr>
          <w:b w:val="1"/>
          <w:rtl w:val="0"/>
        </w:rPr>
        <w:t xml:space="preserve">“Накладная”</w:t>
      </w:r>
      <w:r w:rsidRPr="00000000" w:rsidR="00000000" w:rsidDel="00000000">
        <w:rPr>
          <w:rtl w:val="0"/>
        </w:rPr>
        <w:t xml:space="preserv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u w:val="single"/>
          <w:rtl w:val="0"/>
        </w:rPr>
        <w:t xml:space="preserve">Добавляемые справочники:</w:t>
      </w:r>
    </w:p>
    <w:p w:rsidP="00000000" w:rsidRPr="00000000" w:rsidR="00000000" w:rsidDel="00000000" w:rsidRDefault="00000000">
      <w:pPr>
        <w:numPr>
          <w:ilvl w:val="0"/>
          <w:numId w:val="6"/>
        </w:numPr>
        <w:ind w:left="720" w:hanging="359"/>
        <w:contextualSpacing w:val="1"/>
        <w:rPr>
          <w:b w:val="1"/>
          <w:u w:val="none"/>
        </w:rPr>
      </w:pPr>
      <w:r w:rsidRPr="00000000" w:rsidR="00000000" w:rsidDel="00000000">
        <w:rPr>
          <w:b w:val="1"/>
          <w:rtl w:val="0"/>
        </w:rPr>
        <w:t xml:space="preserve">Изделия</w:t>
      </w:r>
    </w:p>
    <w:p w:rsidP="00000000" w:rsidRPr="00000000" w:rsidR="00000000" w:rsidDel="00000000" w:rsidRDefault="00000000">
      <w:pPr>
        <w:ind w:firstLine="720"/>
        <w:contextualSpacing w:val="0"/>
        <w:rPr/>
      </w:pPr>
      <w:r w:rsidRPr="00000000" w:rsidR="00000000" w:rsidDel="00000000">
        <w:rPr>
          <w:rtl w:val="0"/>
        </w:rPr>
        <w:t xml:space="preserve">реквизиты, обязательные для заполнения: </w:t>
      </w:r>
    </w:p>
    <w:p w:rsidP="00000000" w:rsidRPr="00000000" w:rsidR="00000000" w:rsidDel="00000000" w:rsidRDefault="00000000">
      <w:pPr>
        <w:numPr>
          <w:ilvl w:val="0"/>
          <w:numId w:val="7"/>
        </w:numPr>
        <w:ind w:left="3600" w:hanging="359"/>
        <w:contextualSpacing w:val="1"/>
        <w:jc w:val="both"/>
        <w:rPr/>
      </w:pPr>
      <w:r w:rsidRPr="00000000" w:rsidR="00000000" w:rsidDel="00000000">
        <w:rPr>
          <w:rtl w:val="0"/>
        </w:rPr>
        <w:t xml:space="preserve">“Вес изделия, кг”(</w:t>
      </w:r>
      <w:r w:rsidRPr="00000000" w:rsidR="00000000" w:rsidDel="00000000">
        <w:rPr>
          <w:b w:val="1"/>
          <w:rtl w:val="0"/>
        </w:rPr>
        <w:t xml:space="preserve">A</w:t>
      </w:r>
      <w:r w:rsidRPr="00000000" w:rsidR="00000000" w:rsidDel="00000000">
        <w:rPr>
          <w:rtl w:val="0"/>
        </w:rPr>
        <w:t xml:space="preserve">)</w:t>
      </w:r>
    </w:p>
    <w:p w:rsidP="00000000" w:rsidRPr="00000000" w:rsidR="00000000" w:rsidDel="00000000" w:rsidRDefault="00000000">
      <w:pPr>
        <w:numPr>
          <w:ilvl w:val="0"/>
          <w:numId w:val="7"/>
        </w:numPr>
        <w:ind w:left="3600" w:hanging="359"/>
        <w:contextualSpacing w:val="1"/>
        <w:jc w:val="both"/>
        <w:rPr/>
      </w:pPr>
      <w:r w:rsidRPr="00000000" w:rsidR="00000000" w:rsidDel="00000000">
        <w:rPr>
          <w:rtl w:val="0"/>
        </w:rPr>
        <w:t xml:space="preserve">“Объем короба, м3” (</w:t>
      </w:r>
      <w:r w:rsidRPr="00000000" w:rsidR="00000000" w:rsidDel="00000000">
        <w:rPr>
          <w:b w:val="1"/>
          <w:rtl w:val="0"/>
        </w:rPr>
        <w:t xml:space="preserve">S</w:t>
      </w:r>
      <w:r w:rsidRPr="00000000" w:rsidR="00000000" w:rsidDel="00000000">
        <w:rPr>
          <w:rtl w:val="0"/>
        </w:rPr>
        <w:t xml:space="preserve">)</w:t>
      </w:r>
    </w:p>
    <w:p w:rsidP="00000000" w:rsidRPr="00000000" w:rsidR="00000000" w:rsidDel="00000000" w:rsidRDefault="00000000">
      <w:pPr>
        <w:numPr>
          <w:ilvl w:val="0"/>
          <w:numId w:val="7"/>
        </w:numPr>
        <w:ind w:left="3600" w:hanging="359"/>
        <w:contextualSpacing w:val="1"/>
        <w:jc w:val="both"/>
        <w:rPr/>
      </w:pPr>
      <w:r w:rsidRPr="00000000" w:rsidR="00000000" w:rsidDel="00000000">
        <w:rPr>
          <w:rtl w:val="0"/>
        </w:rPr>
        <w:t xml:space="preserve">“Вложение в короб”(</w:t>
      </w:r>
      <w:r w:rsidRPr="00000000" w:rsidR="00000000" w:rsidDel="00000000">
        <w:rPr>
          <w:b w:val="1"/>
          <w:rtl w:val="0"/>
        </w:rPr>
        <w:t xml:space="preserve">B</w:t>
      </w:r>
      <w:r w:rsidRPr="00000000" w:rsidR="00000000" w:rsidDel="00000000">
        <w:rPr>
          <w:rtl w:val="0"/>
        </w:rPr>
        <w:t xml:space="preserve">)</w:t>
      </w:r>
    </w:p>
    <w:p w:rsidP="00000000" w:rsidRPr="00000000" w:rsidR="00000000" w:rsidDel="00000000" w:rsidRDefault="00000000">
      <w:pPr>
        <w:numPr>
          <w:ilvl w:val="0"/>
          <w:numId w:val="7"/>
        </w:numPr>
        <w:ind w:left="3600" w:hanging="359"/>
        <w:contextualSpacing w:val="1"/>
        <w:jc w:val="both"/>
        <w:rPr>
          <w:u w:val="none"/>
        </w:rPr>
      </w:pPr>
      <w:r w:rsidRPr="00000000" w:rsidR="00000000" w:rsidDel="00000000">
        <w:rPr>
          <w:rtl w:val="0"/>
        </w:rPr>
        <w:t xml:space="preserve">“Вес нетто короба” (= </w:t>
      </w:r>
      <w:r w:rsidRPr="00000000" w:rsidR="00000000" w:rsidDel="00000000">
        <w:rPr>
          <w:b w:val="1"/>
          <w:rtl w:val="0"/>
        </w:rPr>
        <w:t xml:space="preserve">A</w:t>
      </w:r>
      <w:r w:rsidRPr="00000000" w:rsidR="00000000" w:rsidDel="00000000">
        <w:rPr>
          <w:rtl w:val="0"/>
        </w:rPr>
        <w:t xml:space="preserve">*</w:t>
      </w:r>
      <w:r w:rsidRPr="00000000" w:rsidR="00000000" w:rsidDel="00000000">
        <w:rPr>
          <w:b w:val="1"/>
          <w:rtl w:val="0"/>
        </w:rPr>
        <w:t xml:space="preserve">B</w:t>
      </w:r>
      <w:r w:rsidRPr="00000000" w:rsidR="00000000" w:rsidDel="00000000">
        <w:rPr>
          <w:rtl w:val="0"/>
        </w:rPr>
        <w:t xml:space="preserve">)</w:t>
      </w:r>
    </w:p>
    <w:p w:rsidP="00000000" w:rsidRPr="00000000" w:rsidR="00000000" w:rsidDel="00000000" w:rsidRDefault="00000000">
      <w:pPr>
        <w:numPr>
          <w:ilvl w:val="0"/>
          <w:numId w:val="7"/>
        </w:numPr>
        <w:ind w:left="3600" w:hanging="359"/>
        <w:contextualSpacing w:val="1"/>
        <w:jc w:val="both"/>
        <w:rPr/>
      </w:pPr>
      <w:r w:rsidRPr="00000000" w:rsidR="00000000" w:rsidDel="00000000">
        <w:rPr>
          <w:rtl w:val="0"/>
        </w:rPr>
        <w:t xml:space="preserve">“Длина”, “Ширина”</w:t>
      </w:r>
    </w:p>
    <w:p w:rsidP="00000000" w:rsidRPr="00000000" w:rsidR="00000000" w:rsidDel="00000000" w:rsidRDefault="00000000">
      <w:pPr>
        <w:numPr>
          <w:ilvl w:val="0"/>
          <w:numId w:val="7"/>
        </w:numPr>
        <w:ind w:left="3600" w:hanging="359"/>
        <w:contextualSpacing w:val="1"/>
        <w:jc w:val="both"/>
        <w:rPr/>
      </w:pPr>
      <w:r w:rsidRPr="00000000" w:rsidR="00000000" w:rsidDel="00000000">
        <w:rPr>
          <w:rtl w:val="0"/>
        </w:rPr>
        <w:t xml:space="preserve">“Высота”</w:t>
      </w:r>
    </w:p>
    <w:p w:rsidP="00000000" w:rsidRPr="00000000" w:rsidR="00000000" w:rsidDel="00000000" w:rsidRDefault="00000000">
      <w:pPr>
        <w:numPr>
          <w:ilvl w:val="0"/>
          <w:numId w:val="7"/>
        </w:numPr>
        <w:ind w:left="3600" w:hanging="359"/>
        <w:contextualSpacing w:val="1"/>
        <w:jc w:val="both"/>
        <w:rPr/>
      </w:pPr>
      <w:r w:rsidRPr="00000000" w:rsidR="00000000" w:rsidDel="00000000">
        <w:rPr>
          <w:rtl w:val="0"/>
        </w:rPr>
        <w:t xml:space="preserve">“Тираж необходимый, шт.” (</w:t>
      </w:r>
      <w:r w:rsidRPr="00000000" w:rsidR="00000000" w:rsidDel="00000000">
        <w:rPr>
          <w:b w:val="1"/>
          <w:rtl w:val="0"/>
        </w:rPr>
        <w:t xml:space="preserve">I</w:t>
      </w:r>
      <w:r w:rsidRPr="00000000" w:rsidR="00000000" w:rsidDel="00000000">
        <w:rPr>
          <w:rtl w:val="0"/>
        </w:rPr>
        <w:t xml:space="preserve">)</w:t>
      </w:r>
    </w:p>
    <w:p w:rsidP="00000000" w:rsidRPr="00000000" w:rsidR="00000000" w:rsidDel="00000000" w:rsidRDefault="00000000">
      <w:pPr>
        <w:numPr>
          <w:ilvl w:val="0"/>
          <w:numId w:val="7"/>
        </w:numPr>
        <w:ind w:left="3600" w:hanging="359"/>
        <w:contextualSpacing w:val="1"/>
        <w:jc w:val="both"/>
        <w:rPr/>
      </w:pPr>
      <w:r w:rsidRPr="00000000" w:rsidR="00000000" w:rsidDel="00000000">
        <w:rPr>
          <w:rtl w:val="0"/>
        </w:rPr>
        <w:t xml:space="preserve">“Поставщик / производитель”</w:t>
      </w:r>
    </w:p>
    <w:p w:rsidP="00000000" w:rsidRPr="00000000" w:rsidR="00000000" w:rsidDel="00000000" w:rsidRDefault="00000000">
      <w:pPr>
        <w:numPr>
          <w:ilvl w:val="0"/>
          <w:numId w:val="7"/>
        </w:numPr>
        <w:ind w:left="3600" w:hanging="359"/>
        <w:contextualSpacing w:val="1"/>
        <w:jc w:val="both"/>
        <w:rPr/>
      </w:pPr>
      <w:r w:rsidRPr="00000000" w:rsidR="00000000" w:rsidDel="00000000">
        <w:rPr>
          <w:rtl w:val="0"/>
        </w:rPr>
        <w:t xml:space="preserve">“Срок производства, дней”</w:t>
      </w:r>
    </w:p>
    <w:p w:rsidP="00000000" w:rsidRPr="00000000" w:rsidR="00000000" w:rsidDel="00000000" w:rsidRDefault="00000000">
      <w:pPr>
        <w:numPr>
          <w:ilvl w:val="0"/>
          <w:numId w:val="7"/>
        </w:numPr>
        <w:ind w:left="3600" w:hanging="359"/>
        <w:contextualSpacing w:val="1"/>
        <w:jc w:val="both"/>
        <w:rPr/>
      </w:pPr>
      <w:r w:rsidRPr="00000000" w:rsidR="00000000" w:rsidDel="00000000">
        <w:rPr>
          <w:rtl w:val="0"/>
        </w:rPr>
        <w:t xml:space="preserve">“Расположение поставщика”</w:t>
      </w:r>
    </w:p>
    <w:p w:rsidP="00000000" w:rsidRPr="00000000" w:rsidR="00000000" w:rsidDel="00000000" w:rsidRDefault="00000000">
      <w:pPr>
        <w:numPr>
          <w:ilvl w:val="0"/>
          <w:numId w:val="7"/>
        </w:numPr>
        <w:ind w:left="3600" w:hanging="359"/>
        <w:contextualSpacing w:val="1"/>
        <w:jc w:val="both"/>
        <w:rPr/>
      </w:pPr>
      <w:r w:rsidRPr="00000000" w:rsidR="00000000" w:rsidDel="00000000">
        <w:rPr>
          <w:rtl w:val="0"/>
        </w:rPr>
        <w:t xml:space="preserve">“Порт отгрузки”</w:t>
      </w:r>
    </w:p>
    <w:p w:rsidP="00000000" w:rsidRPr="00000000" w:rsidR="00000000" w:rsidDel="00000000" w:rsidRDefault="00000000">
      <w:pPr>
        <w:numPr>
          <w:ilvl w:val="0"/>
          <w:numId w:val="7"/>
        </w:numPr>
        <w:ind w:left="3600" w:hanging="359"/>
        <w:contextualSpacing w:val="1"/>
        <w:jc w:val="both"/>
        <w:rPr/>
      </w:pPr>
      <w:r w:rsidRPr="00000000" w:rsidR="00000000" w:rsidDel="00000000">
        <w:rPr>
          <w:rtl w:val="0"/>
        </w:rPr>
        <w:t xml:space="preserve">“Тип изделия” (отдельный справочник)</w:t>
      </w:r>
    </w:p>
    <w:p w:rsidP="00000000" w:rsidRPr="00000000" w:rsidR="00000000" w:rsidDel="00000000" w:rsidRDefault="00000000">
      <w:pPr>
        <w:numPr>
          <w:ilvl w:val="0"/>
          <w:numId w:val="7"/>
        </w:numPr>
        <w:ind w:left="3600" w:hanging="359"/>
        <w:contextualSpacing w:val="1"/>
        <w:jc w:val="both"/>
        <w:rPr>
          <w:u w:val="none"/>
        </w:rPr>
      </w:pPr>
      <w:r w:rsidRPr="00000000" w:rsidR="00000000" w:rsidDel="00000000">
        <w:rPr>
          <w:rtl w:val="0"/>
        </w:rPr>
        <w:t xml:space="preserve">“Материал изделия”</w:t>
      </w:r>
    </w:p>
    <w:p w:rsidP="00000000" w:rsidRPr="00000000" w:rsidR="00000000" w:rsidDel="00000000" w:rsidRDefault="00000000">
      <w:pPr>
        <w:ind w:firstLine="720"/>
        <w:contextualSpacing w:val="0"/>
      </w:pPr>
      <w:r w:rsidRPr="00000000" w:rsidR="00000000" w:rsidDel="00000000">
        <w:rPr>
          <w:rtl w:val="0"/>
        </w:rPr>
        <w:t xml:space="preserve">необязательные реквизиты: </w:t>
      </w:r>
    </w:p>
    <w:p w:rsidP="00000000" w:rsidRPr="00000000" w:rsidR="00000000" w:rsidDel="00000000" w:rsidRDefault="00000000">
      <w:pPr>
        <w:numPr>
          <w:ilvl w:val="0"/>
          <w:numId w:val="16"/>
        </w:numPr>
        <w:ind w:left="3600" w:hanging="359"/>
        <w:contextualSpacing w:val="1"/>
        <w:rPr>
          <w:u w:val="none"/>
        </w:rPr>
      </w:pPr>
      <w:r w:rsidRPr="00000000" w:rsidR="00000000" w:rsidDel="00000000">
        <w:rPr>
          <w:rtl w:val="0"/>
        </w:rPr>
        <w:t xml:space="preserve">“Количество коробов, шт.”</w:t>
      </w:r>
    </w:p>
    <w:p w:rsidP="00000000" w:rsidRPr="00000000" w:rsidR="00000000" w:rsidDel="00000000" w:rsidRDefault="00000000">
      <w:pPr>
        <w:numPr>
          <w:ilvl w:val="0"/>
          <w:numId w:val="16"/>
        </w:numPr>
        <w:ind w:left="3600" w:hanging="359"/>
        <w:contextualSpacing w:val="1"/>
        <w:rPr>
          <w:u w:val="none"/>
        </w:rPr>
      </w:pPr>
      <w:r w:rsidRPr="00000000" w:rsidR="00000000" w:rsidDel="00000000">
        <w:rPr>
          <w:rtl w:val="0"/>
        </w:rPr>
        <w:t xml:space="preserve">“Размер изделия, см”.</w:t>
      </w:r>
    </w:p>
    <w:p w:rsidP="00000000" w:rsidRPr="00000000" w:rsidR="00000000" w:rsidDel="00000000" w:rsidRDefault="00000000">
      <w:pPr>
        <w:numPr>
          <w:ilvl w:val="0"/>
          <w:numId w:val="16"/>
        </w:numPr>
        <w:ind w:left="3600" w:hanging="359"/>
        <w:contextualSpacing w:val="1"/>
        <w:jc w:val="both"/>
        <w:rPr/>
      </w:pPr>
      <w:r w:rsidRPr="00000000" w:rsidR="00000000" w:rsidDel="00000000">
        <w:rPr>
          <w:rtl w:val="0"/>
        </w:rPr>
        <w:t xml:space="preserve">“Артикул аналога”</w:t>
      </w:r>
    </w:p>
    <w:p w:rsidP="00000000" w:rsidRPr="00000000" w:rsidR="00000000" w:rsidDel="00000000" w:rsidRDefault="00000000">
      <w:pPr>
        <w:numPr>
          <w:ilvl w:val="0"/>
          <w:numId w:val="16"/>
        </w:numPr>
        <w:ind w:left="3600" w:hanging="359"/>
        <w:contextualSpacing w:val="1"/>
        <w:jc w:val="both"/>
        <w:rPr/>
      </w:pPr>
      <w:r w:rsidRPr="00000000" w:rsidR="00000000" w:rsidDel="00000000">
        <w:rPr>
          <w:rtl w:val="0"/>
        </w:rPr>
        <w:t xml:space="preserve">“Описание”</w:t>
      </w:r>
    </w:p>
    <w:p w:rsidP="00000000" w:rsidRPr="00000000" w:rsidR="00000000" w:rsidDel="00000000" w:rsidRDefault="00000000">
      <w:pPr>
        <w:numPr>
          <w:ilvl w:val="0"/>
          <w:numId w:val="16"/>
        </w:numPr>
        <w:ind w:left="3600" w:hanging="359"/>
        <w:contextualSpacing w:val="1"/>
        <w:jc w:val="both"/>
        <w:rPr/>
      </w:pPr>
      <w:r w:rsidRPr="00000000" w:rsidR="00000000" w:rsidDel="00000000">
        <w:rPr>
          <w:rtl w:val="0"/>
        </w:rPr>
        <w:t xml:space="preserve">“Тираж, шт”</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6"/>
        </w:numPr>
        <w:ind w:left="720" w:hanging="359"/>
        <w:contextualSpacing w:val="1"/>
        <w:rPr>
          <w:b w:val="1"/>
          <w:u w:val="none"/>
        </w:rPr>
      </w:pPr>
      <w:r w:rsidRPr="00000000" w:rsidR="00000000" w:rsidDel="00000000">
        <w:rPr>
          <w:b w:val="1"/>
          <w:rtl w:val="0"/>
        </w:rPr>
        <w:t xml:space="preserve">Тип изделия</w:t>
      </w:r>
    </w:p>
    <w:p w:rsidP="00000000" w:rsidRPr="00000000" w:rsidR="00000000" w:rsidDel="00000000" w:rsidRDefault="00000000">
      <w:pPr>
        <w:ind w:firstLine="720"/>
        <w:contextualSpacing w:val="0"/>
      </w:pPr>
      <w:r w:rsidRPr="00000000" w:rsidR="00000000" w:rsidDel="00000000">
        <w:rPr>
          <w:rtl w:val="0"/>
        </w:rPr>
        <w:t xml:space="preserve">реквизиты:</w:t>
        <w:tab/>
        <w:tab/>
        <w:tab/>
        <w:tab/>
        <w:tab/>
      </w:r>
    </w:p>
    <w:p w:rsidP="00000000" w:rsidRPr="00000000" w:rsidR="00000000" w:rsidDel="00000000" w:rsidRDefault="00000000">
      <w:pPr>
        <w:numPr>
          <w:ilvl w:val="0"/>
          <w:numId w:val="15"/>
        </w:numPr>
        <w:ind w:left="3600" w:hanging="359"/>
        <w:contextualSpacing w:val="1"/>
        <w:rPr>
          <w:u w:val="none"/>
        </w:rPr>
      </w:pPr>
      <w:r w:rsidRPr="00000000" w:rsidR="00000000" w:rsidDel="00000000">
        <w:rPr>
          <w:rtl w:val="0"/>
        </w:rPr>
        <w:t xml:space="preserve">ТП по типу изделия, %</w:t>
      </w:r>
    </w:p>
    <w:p w:rsidP="00000000" w:rsidRPr="00000000" w:rsidR="00000000" w:rsidDel="00000000" w:rsidRDefault="00000000">
      <w:pPr>
        <w:numPr>
          <w:ilvl w:val="0"/>
          <w:numId w:val="15"/>
        </w:numPr>
        <w:ind w:left="3600" w:hanging="359"/>
        <w:contextualSpacing w:val="1"/>
        <w:rPr>
          <w:u w:val="none"/>
        </w:rPr>
      </w:pPr>
      <w:r w:rsidRPr="00000000" w:rsidR="00000000" w:rsidDel="00000000">
        <w:rPr>
          <w:rtl w:val="0"/>
        </w:rPr>
        <w:t xml:space="preserve">НДС по типу изделия,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u w:val="single"/>
          <w:rtl w:val="0"/>
        </w:rPr>
        <w:t xml:space="preserve">Добавляемые </w:t>
      </w:r>
      <w:r w:rsidRPr="00000000" w:rsidR="00000000" w:rsidDel="00000000">
        <w:rPr>
          <w:u w:val="single"/>
          <w:rtl w:val="0"/>
        </w:rPr>
        <w:t xml:space="preserve">регистры:</w:t>
      </w:r>
    </w:p>
    <w:p w:rsidP="00000000" w:rsidRPr="00000000" w:rsidR="00000000" w:rsidDel="00000000" w:rsidRDefault="00000000">
      <w:pPr>
        <w:numPr>
          <w:ilvl w:val="0"/>
          <w:numId w:val="11"/>
        </w:numPr>
        <w:ind w:left="720" w:hanging="359"/>
        <w:contextualSpacing w:val="1"/>
        <w:rPr>
          <w:b w:val="1"/>
          <w:u w:val="none"/>
        </w:rPr>
      </w:pPr>
      <w:r w:rsidRPr="00000000" w:rsidR="00000000" w:rsidDel="00000000">
        <w:rPr>
          <w:b w:val="1"/>
          <w:rtl w:val="0"/>
        </w:rPr>
        <w:t xml:space="preserve">Результаты теоретического расчета</w:t>
      </w:r>
    </w:p>
    <w:p w:rsidP="00000000" w:rsidRPr="00000000" w:rsidR="00000000" w:rsidDel="00000000" w:rsidRDefault="00000000">
      <w:pPr>
        <w:ind w:left="0" w:firstLine="720"/>
        <w:contextualSpacing w:val="0"/>
      </w:pPr>
      <w:r w:rsidRPr="00000000" w:rsidR="00000000" w:rsidDel="00000000">
        <w:rPr>
          <w:rtl w:val="0"/>
        </w:rPr>
        <w:t xml:space="preserve">Измерения:</w:t>
      </w:r>
    </w:p>
    <w:p w:rsidP="00000000" w:rsidRPr="00000000" w:rsidR="00000000" w:rsidDel="00000000" w:rsidRDefault="00000000">
      <w:pPr>
        <w:numPr>
          <w:ilvl w:val="0"/>
          <w:numId w:val="13"/>
        </w:numPr>
        <w:ind w:left="3600" w:hanging="359"/>
        <w:contextualSpacing w:val="1"/>
        <w:rPr>
          <w:u w:val="none"/>
        </w:rPr>
      </w:pPr>
      <w:r w:rsidRPr="00000000" w:rsidR="00000000" w:rsidDel="00000000">
        <w:rPr>
          <w:rtl w:val="0"/>
        </w:rPr>
        <w:t xml:space="preserve">“Дата расчета”</w:t>
      </w:r>
    </w:p>
    <w:p w:rsidP="00000000" w:rsidRPr="00000000" w:rsidR="00000000" w:rsidDel="00000000" w:rsidRDefault="00000000">
      <w:pPr>
        <w:numPr>
          <w:ilvl w:val="0"/>
          <w:numId w:val="13"/>
        </w:numPr>
        <w:ind w:left="3600" w:hanging="359"/>
        <w:contextualSpacing w:val="1"/>
        <w:rPr>
          <w:u w:val="none"/>
        </w:rPr>
      </w:pPr>
      <w:r w:rsidRPr="00000000" w:rsidR="00000000" w:rsidDel="00000000">
        <w:rPr>
          <w:rtl w:val="0"/>
        </w:rPr>
        <w:t xml:space="preserve">“Изделие”</w:t>
      </w:r>
    </w:p>
    <w:p w:rsidP="00000000" w:rsidRPr="00000000" w:rsidR="00000000" w:rsidDel="00000000" w:rsidRDefault="00000000">
      <w:pPr>
        <w:ind w:left="0" w:firstLine="720"/>
        <w:contextualSpacing w:val="0"/>
      </w:pPr>
      <w:r w:rsidRPr="00000000" w:rsidR="00000000" w:rsidDel="00000000">
        <w:rPr>
          <w:rtl w:val="0"/>
        </w:rPr>
        <w:t xml:space="preserve">Ресурсы:</w:t>
      </w:r>
    </w:p>
    <w:p w:rsidP="00000000" w:rsidRPr="00000000" w:rsidR="00000000" w:rsidDel="00000000" w:rsidRDefault="00000000">
      <w:pPr>
        <w:numPr>
          <w:ilvl w:val="0"/>
          <w:numId w:val="18"/>
        </w:numPr>
        <w:ind w:left="3600" w:hanging="359"/>
        <w:contextualSpacing w:val="1"/>
        <w:rPr>
          <w:u w:val="none"/>
        </w:rPr>
      </w:pPr>
      <w:r w:rsidRPr="00000000" w:rsidR="00000000" w:rsidDel="00000000">
        <w:rPr>
          <w:rtl w:val="0"/>
        </w:rPr>
        <w:t xml:space="preserve">“Закупочная цена”</w:t>
      </w:r>
    </w:p>
    <w:p w:rsidP="00000000" w:rsidRPr="00000000" w:rsidR="00000000" w:rsidDel="00000000" w:rsidRDefault="00000000">
      <w:pPr>
        <w:numPr>
          <w:ilvl w:val="0"/>
          <w:numId w:val="18"/>
        </w:numPr>
        <w:ind w:left="3600" w:hanging="359"/>
        <w:contextualSpacing w:val="1"/>
        <w:rPr>
          <w:u w:val="none"/>
        </w:rPr>
      </w:pPr>
      <w:r w:rsidRPr="00000000" w:rsidR="00000000" w:rsidDel="00000000">
        <w:rPr>
          <w:rtl w:val="0"/>
        </w:rPr>
        <w:t xml:space="preserve">“Пошлина”</w:t>
      </w:r>
    </w:p>
    <w:p w:rsidP="00000000" w:rsidRPr="00000000" w:rsidR="00000000" w:rsidDel="00000000" w:rsidRDefault="00000000">
      <w:pPr>
        <w:numPr>
          <w:ilvl w:val="0"/>
          <w:numId w:val="18"/>
        </w:numPr>
        <w:ind w:left="3600" w:hanging="359"/>
        <w:contextualSpacing w:val="1"/>
        <w:rPr>
          <w:u w:val="none"/>
        </w:rPr>
      </w:pPr>
      <w:r w:rsidRPr="00000000" w:rsidR="00000000" w:rsidDel="00000000">
        <w:rPr>
          <w:rtl w:val="0"/>
        </w:rPr>
        <w:t xml:space="preserve">“НДС”</w:t>
      </w:r>
    </w:p>
    <w:p w:rsidP="00000000" w:rsidRPr="00000000" w:rsidR="00000000" w:rsidDel="00000000" w:rsidRDefault="00000000">
      <w:pPr>
        <w:numPr>
          <w:ilvl w:val="0"/>
          <w:numId w:val="18"/>
        </w:numPr>
        <w:ind w:left="3600" w:hanging="359"/>
        <w:contextualSpacing w:val="1"/>
        <w:rPr>
          <w:u w:val="none"/>
        </w:rPr>
      </w:pPr>
      <w:r w:rsidRPr="00000000" w:rsidR="00000000" w:rsidDel="00000000">
        <w:rPr>
          <w:rtl w:val="0"/>
        </w:rPr>
        <w:t xml:space="preserve">“Доставка”</w:t>
      </w:r>
    </w:p>
    <w:p w:rsidP="00000000" w:rsidRPr="00000000" w:rsidR="00000000" w:rsidDel="00000000" w:rsidRDefault="00000000">
      <w:pPr>
        <w:numPr>
          <w:ilvl w:val="0"/>
          <w:numId w:val="18"/>
        </w:numPr>
        <w:ind w:left="3600" w:hanging="359"/>
        <w:contextualSpacing w:val="1"/>
        <w:rPr>
          <w:u w:val="none"/>
        </w:rPr>
      </w:pPr>
      <w:r w:rsidRPr="00000000" w:rsidR="00000000" w:rsidDel="00000000">
        <w:rPr>
          <w:rtl w:val="0"/>
        </w:rPr>
        <w:t xml:space="preserve">“Накладная”</w:t>
      </w:r>
    </w:p>
    <w:p w:rsidP="00000000" w:rsidRPr="00000000" w:rsidR="00000000" w:rsidDel="00000000" w:rsidRDefault="00000000">
      <w:pPr>
        <w:ind w:left="216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u w:val="single"/>
          <w:rtl w:val="0"/>
        </w:rPr>
        <w:t xml:space="preserve">Используемые документы:</w:t>
      </w:r>
    </w:p>
    <w:p w:rsidP="00000000" w:rsidRPr="00000000" w:rsidR="00000000" w:rsidDel="00000000" w:rsidRDefault="00000000">
      <w:pPr>
        <w:numPr>
          <w:ilvl w:val="0"/>
          <w:numId w:val="1"/>
        </w:numPr>
        <w:ind w:left="720" w:hanging="359"/>
        <w:contextualSpacing w:val="1"/>
        <w:rPr>
          <w:b w:val="1"/>
          <w:u w:val="none"/>
        </w:rPr>
      </w:pPr>
      <w:r w:rsidRPr="00000000" w:rsidR="00000000" w:rsidDel="00000000">
        <w:rPr>
          <w:b w:val="1"/>
          <w:rtl w:val="0"/>
        </w:rPr>
        <w:t xml:space="preserve">Теоретический расчет на закупку</w:t>
      </w:r>
    </w:p>
    <w:p w:rsidP="00000000" w:rsidRPr="00000000" w:rsidR="00000000" w:rsidDel="00000000" w:rsidRDefault="00000000">
      <w:pPr>
        <w:ind w:firstLine="720"/>
        <w:contextualSpacing w:val="0"/>
        <w:rPr/>
      </w:pPr>
      <w:r w:rsidRPr="00000000" w:rsidR="00000000" w:rsidDel="00000000">
        <w:rPr>
          <w:rtl w:val="0"/>
        </w:rPr>
        <w:t xml:space="preserve">Реквизиты шапки документа (подробнее описано в приложении Excel): </w:t>
      </w:r>
    </w:p>
    <w:p w:rsidP="00000000" w:rsidRPr="00000000" w:rsidR="00000000" w:rsidDel="00000000" w:rsidRDefault="00000000">
      <w:pPr>
        <w:numPr>
          <w:ilvl w:val="0"/>
          <w:numId w:val="9"/>
        </w:numPr>
        <w:ind w:left="2880" w:hanging="359"/>
        <w:contextualSpacing w:val="1"/>
        <w:rPr/>
      </w:pPr>
      <w:r w:rsidRPr="00000000" w:rsidR="00000000" w:rsidDel="00000000">
        <w:rPr>
          <w:rtl w:val="0"/>
        </w:rPr>
        <w:t xml:space="preserve">Техническое задание №</w:t>
      </w:r>
    </w:p>
    <w:p w:rsidP="00000000" w:rsidRPr="00000000" w:rsidR="00000000" w:rsidDel="00000000" w:rsidRDefault="00000000">
      <w:pPr>
        <w:numPr>
          <w:ilvl w:val="0"/>
          <w:numId w:val="9"/>
        </w:numPr>
        <w:ind w:left="2880" w:hanging="359"/>
        <w:contextualSpacing w:val="1"/>
        <w:rPr/>
      </w:pPr>
      <w:r w:rsidRPr="00000000" w:rsidR="00000000" w:rsidDel="00000000">
        <w:rPr>
          <w:rtl w:val="0"/>
        </w:rPr>
        <w:t xml:space="preserve">Дата оформления ТЗ</w:t>
      </w:r>
    </w:p>
    <w:p w:rsidP="00000000" w:rsidRPr="00000000" w:rsidR="00000000" w:rsidDel="00000000" w:rsidRDefault="00000000">
      <w:pPr>
        <w:numPr>
          <w:ilvl w:val="0"/>
          <w:numId w:val="9"/>
        </w:numPr>
        <w:ind w:left="2880" w:hanging="359"/>
        <w:contextualSpacing w:val="1"/>
        <w:rPr/>
      </w:pPr>
      <w:r w:rsidRPr="00000000" w:rsidR="00000000" w:rsidDel="00000000">
        <w:rPr>
          <w:rtl w:val="0"/>
        </w:rPr>
        <w:t xml:space="preserve">Дата предоставления данных</w:t>
      </w:r>
    </w:p>
    <w:p w:rsidP="00000000" w:rsidRPr="00000000" w:rsidR="00000000" w:rsidDel="00000000" w:rsidRDefault="00000000">
      <w:pPr>
        <w:numPr>
          <w:ilvl w:val="0"/>
          <w:numId w:val="9"/>
        </w:numPr>
        <w:ind w:left="2880" w:hanging="359"/>
        <w:contextualSpacing w:val="1"/>
        <w:rPr/>
      </w:pPr>
      <w:r w:rsidRPr="00000000" w:rsidR="00000000" w:rsidDel="00000000">
        <w:rPr>
          <w:rtl w:val="0"/>
        </w:rPr>
        <w:t xml:space="preserve">ТЗ на выполнение работ (тип работ - новое перечисление)</w:t>
      </w:r>
    </w:p>
    <w:p w:rsidP="00000000" w:rsidRPr="00000000" w:rsidR="00000000" w:rsidDel="00000000" w:rsidRDefault="00000000">
      <w:pPr>
        <w:numPr>
          <w:ilvl w:val="0"/>
          <w:numId w:val="9"/>
        </w:numPr>
        <w:ind w:left="2880" w:hanging="359"/>
        <w:contextualSpacing w:val="1"/>
        <w:rPr/>
      </w:pPr>
      <w:r w:rsidRPr="00000000" w:rsidR="00000000" w:rsidDel="00000000">
        <w:rPr>
          <w:rtl w:val="0"/>
        </w:rPr>
        <w:t xml:space="preserve">Приоритет ТЗ (приоритет тз - новое перечисление)</w:t>
      </w:r>
    </w:p>
    <w:p w:rsidP="00000000" w:rsidRPr="00000000" w:rsidR="00000000" w:rsidDel="00000000" w:rsidRDefault="00000000">
      <w:pPr>
        <w:numPr>
          <w:ilvl w:val="0"/>
          <w:numId w:val="9"/>
        </w:numPr>
        <w:ind w:left="2880" w:hanging="359"/>
        <w:contextualSpacing w:val="1"/>
        <w:rPr/>
      </w:pPr>
      <w:r w:rsidRPr="00000000" w:rsidR="00000000" w:rsidDel="00000000">
        <w:rPr>
          <w:rtl w:val="0"/>
        </w:rPr>
        <w:t xml:space="preserve">Ответственный менеджер ОП</w:t>
      </w:r>
    </w:p>
    <w:p w:rsidP="00000000" w:rsidRPr="00000000" w:rsidR="00000000" w:rsidDel="00000000" w:rsidRDefault="00000000">
      <w:pPr>
        <w:numPr>
          <w:ilvl w:val="0"/>
          <w:numId w:val="9"/>
        </w:numPr>
        <w:ind w:left="2880" w:hanging="359"/>
        <w:contextualSpacing w:val="1"/>
        <w:rPr/>
      </w:pPr>
      <w:r w:rsidRPr="00000000" w:rsidR="00000000" w:rsidDel="00000000">
        <w:rPr>
          <w:rtl w:val="0"/>
        </w:rPr>
        <w:t xml:space="preserve">Клиент</w:t>
      </w:r>
    </w:p>
    <w:p w:rsidP="00000000" w:rsidRPr="00000000" w:rsidR="00000000" w:rsidDel="00000000" w:rsidRDefault="00000000">
      <w:pPr>
        <w:numPr>
          <w:ilvl w:val="0"/>
          <w:numId w:val="9"/>
        </w:numPr>
        <w:ind w:left="2880" w:hanging="359"/>
        <w:contextualSpacing w:val="1"/>
        <w:rPr/>
      </w:pPr>
      <w:r w:rsidRPr="00000000" w:rsidR="00000000" w:rsidDel="00000000">
        <w:rPr>
          <w:rtl w:val="0"/>
        </w:rPr>
        <w:t xml:space="preserve">Поставщик / производитель</w:t>
      </w:r>
    </w:p>
    <w:p w:rsidP="00000000" w:rsidRPr="00000000" w:rsidR="00000000" w:rsidDel="00000000" w:rsidRDefault="00000000">
      <w:pPr>
        <w:numPr>
          <w:ilvl w:val="0"/>
          <w:numId w:val="9"/>
        </w:numPr>
        <w:ind w:left="2880" w:hanging="359"/>
        <w:contextualSpacing w:val="1"/>
        <w:rPr/>
      </w:pPr>
      <w:r w:rsidRPr="00000000" w:rsidR="00000000" w:rsidDel="00000000">
        <w:rPr>
          <w:rtl w:val="0"/>
        </w:rPr>
        <w:t xml:space="preserve">Ответственный менеджер ОЗ.</w:t>
      </w: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ab/>
      </w:r>
      <w:r w:rsidRPr="00000000" w:rsidR="00000000" w:rsidDel="00000000">
        <w:rPr>
          <w:rtl w:val="0"/>
        </w:rPr>
        <w:t xml:space="preserve">Реквизиты табличной части документа:</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Изделие (выбор из справочника)</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Артикул / краткое описание изделия</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Количество, шт. (</w:t>
      </w:r>
      <w:r w:rsidRPr="00000000" w:rsidR="00000000" w:rsidDel="00000000">
        <w:rPr>
          <w:b w:val="1"/>
          <w:rtl w:val="0"/>
        </w:rPr>
        <w:t xml:space="preserve">F</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Вес нетто изделия, кг (</w:t>
      </w:r>
      <w:r w:rsidRPr="00000000" w:rsidR="00000000" w:rsidDel="00000000">
        <w:rPr>
          <w:b w:val="1"/>
          <w:rtl w:val="0"/>
        </w:rPr>
        <w:t xml:space="preserve">X</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Объем короба, м3</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Закупочная цена изделия, $ (</w:t>
      </w:r>
      <w:r w:rsidRPr="00000000" w:rsidR="00000000" w:rsidDel="00000000">
        <w:rPr>
          <w:b w:val="1"/>
          <w:rtl w:val="0"/>
        </w:rPr>
        <w:t xml:space="preserve">C</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"+7% к цене поставщика (на 80% от цены), $ ( </w:t>
      </w:r>
      <w:r w:rsidRPr="00000000" w:rsidR="00000000" w:rsidDel="00000000">
        <w:rPr>
          <w:b w:val="1"/>
          <w:rtl w:val="0"/>
        </w:rPr>
        <w:t xml:space="preserve">D</w:t>
      </w:r>
      <w:r w:rsidRPr="00000000" w:rsidR="00000000" w:rsidDel="00000000">
        <w:rPr>
          <w:rtl w:val="0"/>
        </w:rPr>
        <w:t xml:space="preserve"> = </w:t>
      </w:r>
      <w:r w:rsidRPr="00000000" w:rsidR="00000000" w:rsidDel="00000000">
        <w:rPr>
          <w:b w:val="1"/>
          <w:rtl w:val="0"/>
        </w:rPr>
        <w:t xml:space="preserve">C</w:t>
      </w:r>
      <w:r w:rsidRPr="00000000" w:rsidR="00000000" w:rsidDel="00000000">
        <w:rPr>
          <w:rtl w:val="0"/>
        </w:rPr>
        <w:t xml:space="preserve"> </w:t>
      </w:r>
      <w:r w:rsidRPr="00000000" w:rsidR="00000000" w:rsidDel="00000000">
        <w:rPr>
          <w:b w:val="1"/>
          <w:rtl w:val="0"/>
        </w:rPr>
        <w:t xml:space="preserve">* 0,8*0,07</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Итого цена, $ (</w:t>
      </w:r>
      <w:r w:rsidRPr="00000000" w:rsidR="00000000" w:rsidDel="00000000">
        <w:rPr>
          <w:b w:val="1"/>
          <w:rtl w:val="0"/>
        </w:rPr>
        <w:t xml:space="preserve">E</w:t>
      </w:r>
      <w:r w:rsidRPr="00000000" w:rsidR="00000000" w:rsidDel="00000000">
        <w:rPr>
          <w:rtl w:val="0"/>
        </w:rPr>
        <w:t xml:space="preserve"> = </w:t>
      </w:r>
      <w:r w:rsidRPr="00000000" w:rsidR="00000000" w:rsidDel="00000000">
        <w:rPr>
          <w:b w:val="1"/>
          <w:rtl w:val="0"/>
        </w:rPr>
        <w:t xml:space="preserve">С</w:t>
      </w:r>
      <w:r w:rsidRPr="00000000" w:rsidR="00000000" w:rsidDel="00000000">
        <w:rPr>
          <w:rtl w:val="0"/>
        </w:rPr>
        <w:t xml:space="preserve"> + </w:t>
      </w:r>
      <w:r w:rsidRPr="00000000" w:rsidR="00000000" w:rsidDel="00000000">
        <w:rPr>
          <w:b w:val="1"/>
          <w:rtl w:val="0"/>
        </w:rPr>
        <w:t xml:space="preserve">D</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Расчетная таможенная стоимость по фактической цене, $ (</w:t>
      </w:r>
      <w:r w:rsidRPr="00000000" w:rsidR="00000000" w:rsidDel="00000000">
        <w:rPr>
          <w:b w:val="1"/>
          <w:rtl w:val="0"/>
        </w:rPr>
        <w:t xml:space="preserve">G </w:t>
      </w:r>
      <w:r w:rsidRPr="00000000" w:rsidR="00000000" w:rsidDel="00000000">
        <w:rPr>
          <w:rtl w:val="0"/>
        </w:rPr>
        <w:t xml:space="preserve">=</w:t>
      </w:r>
      <w:r w:rsidRPr="00000000" w:rsidR="00000000" w:rsidDel="00000000">
        <w:rPr>
          <w:b w:val="1"/>
          <w:rtl w:val="0"/>
        </w:rPr>
        <w:t xml:space="preserve"> F*E</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Таможенная пошлина 15% по фактической цене за 1 изделие, $ (</w:t>
      </w:r>
      <w:r w:rsidRPr="00000000" w:rsidR="00000000" w:rsidDel="00000000">
        <w:rPr>
          <w:b w:val="1"/>
          <w:rtl w:val="0"/>
        </w:rPr>
        <w:t xml:space="preserve">I</w:t>
      </w:r>
      <w:r w:rsidRPr="00000000" w:rsidR="00000000" w:rsidDel="00000000">
        <w:rPr>
          <w:rtl w:val="0"/>
        </w:rPr>
        <w:t xml:space="preserve"> = </w:t>
      </w:r>
      <w:r w:rsidRPr="00000000" w:rsidR="00000000" w:rsidDel="00000000">
        <w:rPr>
          <w:b w:val="1"/>
          <w:rtl w:val="0"/>
        </w:rPr>
        <w:t xml:space="preserve">G*0.15</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Расчетная стоимость + ТП, $ (</w:t>
      </w:r>
      <w:r w:rsidRPr="00000000" w:rsidR="00000000" w:rsidDel="00000000">
        <w:rPr>
          <w:b w:val="1"/>
          <w:rtl w:val="0"/>
        </w:rPr>
        <w:t xml:space="preserve">K</w:t>
      </w:r>
      <w:r w:rsidRPr="00000000" w:rsidR="00000000" w:rsidDel="00000000">
        <w:rPr>
          <w:rtl w:val="0"/>
        </w:rPr>
        <w:t xml:space="preserve"> = </w:t>
      </w:r>
      <w:r w:rsidRPr="00000000" w:rsidR="00000000" w:rsidDel="00000000">
        <w:rPr>
          <w:b w:val="1"/>
          <w:rtl w:val="0"/>
        </w:rPr>
        <w:t xml:space="preserve">G</w:t>
      </w:r>
      <w:r w:rsidRPr="00000000" w:rsidR="00000000" w:rsidDel="00000000">
        <w:rPr>
          <w:rtl w:val="0"/>
        </w:rPr>
        <w:t xml:space="preserve"> + </w:t>
      </w:r>
      <w:r w:rsidRPr="00000000" w:rsidR="00000000" w:rsidDel="00000000">
        <w:rPr>
          <w:b w:val="1"/>
          <w:rtl w:val="0"/>
        </w:rPr>
        <w:t xml:space="preserve">I</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НДС 10%, $ </w:t>
      </w:r>
      <w:r w:rsidRPr="00000000" w:rsidR="00000000" w:rsidDel="00000000">
        <w:rPr>
          <w:b w:val="1"/>
          <w:rtl w:val="0"/>
        </w:rPr>
        <w:t xml:space="preserve">(L</w:t>
      </w:r>
      <w:r w:rsidRPr="00000000" w:rsidR="00000000" w:rsidDel="00000000">
        <w:rPr>
          <w:rtl w:val="0"/>
        </w:rPr>
        <w:t xml:space="preserve"> = </w:t>
      </w:r>
      <w:r w:rsidRPr="00000000" w:rsidR="00000000" w:rsidDel="00000000">
        <w:rPr>
          <w:b w:val="1"/>
          <w:rtl w:val="0"/>
        </w:rPr>
        <w:t xml:space="preserve">K</w:t>
      </w:r>
      <w:r w:rsidRPr="00000000" w:rsidR="00000000" w:rsidDel="00000000">
        <w:rPr>
          <w:rtl w:val="0"/>
        </w:rPr>
        <w:t xml:space="preserve">*</w:t>
      </w:r>
      <w:r w:rsidRPr="00000000" w:rsidR="00000000" w:rsidDel="00000000">
        <w:rPr>
          <w:b w:val="1"/>
          <w:rtl w:val="0"/>
        </w:rPr>
        <w:t xml:space="preserve">0.1</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Всего платежей по изделию, $ (</w:t>
      </w:r>
      <w:r w:rsidRPr="00000000" w:rsidR="00000000" w:rsidDel="00000000">
        <w:rPr>
          <w:b w:val="1"/>
          <w:rtl w:val="0"/>
        </w:rPr>
        <w:t xml:space="preserve">M </w:t>
      </w:r>
      <w:r w:rsidRPr="00000000" w:rsidR="00000000" w:rsidDel="00000000">
        <w:rPr>
          <w:rtl w:val="0"/>
        </w:rPr>
        <w:t xml:space="preserve">= </w:t>
      </w:r>
      <w:r w:rsidRPr="00000000" w:rsidR="00000000" w:rsidDel="00000000">
        <w:rPr>
          <w:b w:val="1"/>
          <w:rtl w:val="0"/>
        </w:rPr>
        <w:t xml:space="preserve">I</w:t>
      </w:r>
      <w:r w:rsidRPr="00000000" w:rsidR="00000000" w:rsidDel="00000000">
        <w:rPr>
          <w:rtl w:val="0"/>
        </w:rPr>
        <w:t xml:space="preserve"> + </w:t>
      </w:r>
      <w:r w:rsidRPr="00000000" w:rsidR="00000000" w:rsidDel="00000000">
        <w:rPr>
          <w:b w:val="1"/>
          <w:rtl w:val="0"/>
        </w:rPr>
        <w:t xml:space="preserve">L</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Стоимость изделия с учетом ТП, $ (</w:t>
      </w:r>
      <w:r w:rsidRPr="00000000" w:rsidR="00000000" w:rsidDel="00000000">
        <w:rPr>
          <w:b w:val="1"/>
          <w:rtl w:val="0"/>
        </w:rPr>
        <w:t xml:space="preserve">N</w:t>
      </w:r>
      <w:r w:rsidRPr="00000000" w:rsidR="00000000" w:rsidDel="00000000">
        <w:rPr>
          <w:rtl w:val="0"/>
        </w:rPr>
        <w:t xml:space="preserve"> = (</w:t>
      </w:r>
      <w:r w:rsidRPr="00000000" w:rsidR="00000000" w:rsidDel="00000000">
        <w:rPr>
          <w:b w:val="1"/>
          <w:rtl w:val="0"/>
        </w:rPr>
        <w:t xml:space="preserve">G</w:t>
      </w:r>
      <w:r w:rsidRPr="00000000" w:rsidR="00000000" w:rsidDel="00000000">
        <w:rPr>
          <w:rtl w:val="0"/>
        </w:rPr>
        <w:t xml:space="preserve"> + </w:t>
      </w:r>
      <w:r w:rsidRPr="00000000" w:rsidR="00000000" w:rsidDel="00000000">
        <w:rPr>
          <w:b w:val="1"/>
          <w:rtl w:val="0"/>
        </w:rPr>
        <w:t xml:space="preserve">M</w:t>
      </w:r>
      <w:r w:rsidRPr="00000000" w:rsidR="00000000" w:rsidDel="00000000">
        <w:rPr>
          <w:rtl w:val="0"/>
        </w:rPr>
        <w:t xml:space="preserve">)/</w:t>
      </w:r>
      <w:r w:rsidRPr="00000000" w:rsidR="00000000" w:rsidDel="00000000">
        <w:rPr>
          <w:b w:val="1"/>
          <w:rtl w:val="0"/>
        </w:rPr>
        <w:t xml:space="preserve">F</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Доставка 1 м3, $ (</w:t>
      </w:r>
      <w:r w:rsidRPr="00000000" w:rsidR="00000000" w:rsidDel="00000000">
        <w:rPr>
          <w:b w:val="1"/>
          <w:rtl w:val="0"/>
        </w:rPr>
        <w:t xml:space="preserve">P</w:t>
      </w:r>
      <w:r w:rsidRPr="00000000" w:rsidR="00000000" w:rsidDel="00000000">
        <w:rPr>
          <w:rtl w:val="0"/>
        </w:rPr>
        <w:t xml:space="preserve"> = </w:t>
      </w:r>
      <w:r w:rsidRPr="00000000" w:rsidR="00000000" w:rsidDel="00000000">
        <w:rPr>
          <w:b w:val="1"/>
          <w:rtl w:val="0"/>
        </w:rPr>
        <w:t xml:space="preserve">Q</w:t>
      </w:r>
      <w:r w:rsidRPr="00000000" w:rsidR="00000000" w:rsidDel="00000000">
        <w:rPr>
          <w:rtl w:val="0"/>
        </w:rPr>
        <w:t xml:space="preserve">/</w:t>
      </w:r>
      <w:r w:rsidRPr="00000000" w:rsidR="00000000" w:rsidDel="00000000">
        <w:rPr>
          <w:b w:val="1"/>
          <w:rtl w:val="0"/>
        </w:rPr>
        <w:t xml:space="preserve">O</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Доставка 1 короба, $ (</w:t>
      </w:r>
      <w:r w:rsidRPr="00000000" w:rsidR="00000000" w:rsidDel="00000000">
        <w:rPr>
          <w:b w:val="1"/>
          <w:rtl w:val="0"/>
        </w:rPr>
        <w:t xml:space="preserve">R</w:t>
      </w:r>
      <w:r w:rsidRPr="00000000" w:rsidR="00000000" w:rsidDel="00000000">
        <w:rPr>
          <w:rtl w:val="0"/>
        </w:rPr>
        <w:t xml:space="preserve"> = </w:t>
      </w:r>
      <w:r w:rsidRPr="00000000" w:rsidR="00000000" w:rsidDel="00000000">
        <w:rPr>
          <w:b w:val="1"/>
          <w:rtl w:val="0"/>
        </w:rPr>
        <w:t xml:space="preserve">P</w:t>
      </w:r>
      <w:r w:rsidRPr="00000000" w:rsidR="00000000" w:rsidDel="00000000">
        <w:rPr>
          <w:rtl w:val="0"/>
        </w:rPr>
        <w:t xml:space="preserve">*</w:t>
      </w:r>
      <w:r w:rsidRPr="00000000" w:rsidR="00000000" w:rsidDel="00000000">
        <w:rPr>
          <w:b w:val="1"/>
          <w:rtl w:val="0"/>
        </w:rPr>
        <w:t xml:space="preserve">S</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Доставка 1 шт., $ (</w:t>
      </w:r>
      <w:r w:rsidRPr="00000000" w:rsidR="00000000" w:rsidDel="00000000">
        <w:rPr>
          <w:b w:val="1"/>
          <w:rtl w:val="0"/>
        </w:rPr>
        <w:t xml:space="preserve">T</w:t>
      </w:r>
      <w:r w:rsidRPr="00000000" w:rsidR="00000000" w:rsidDel="00000000">
        <w:rPr>
          <w:rtl w:val="0"/>
        </w:rPr>
        <w:t xml:space="preserve"> = </w:t>
      </w:r>
      <w:r w:rsidRPr="00000000" w:rsidR="00000000" w:rsidDel="00000000">
        <w:rPr>
          <w:b w:val="1"/>
          <w:rtl w:val="0"/>
        </w:rPr>
        <w:t xml:space="preserve">R</w:t>
      </w:r>
      <w:r w:rsidRPr="00000000" w:rsidR="00000000" w:rsidDel="00000000">
        <w:rPr>
          <w:rtl w:val="0"/>
        </w:rPr>
        <w:t xml:space="preserve">/</w:t>
      </w:r>
      <w:r w:rsidRPr="00000000" w:rsidR="00000000" w:rsidDel="00000000">
        <w:rPr>
          <w:b w:val="1"/>
          <w:rtl w:val="0"/>
        </w:rPr>
        <w:t xml:space="preserve">B</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Итого за единицу товара (поставщик+таможня+доставка), $ (</w:t>
      </w:r>
      <w:r w:rsidRPr="00000000" w:rsidR="00000000" w:rsidDel="00000000">
        <w:rPr>
          <w:b w:val="1"/>
          <w:rtl w:val="0"/>
        </w:rPr>
        <w:t xml:space="preserve">U</w:t>
      </w:r>
      <w:r w:rsidRPr="00000000" w:rsidR="00000000" w:rsidDel="00000000">
        <w:rPr>
          <w:rtl w:val="0"/>
        </w:rPr>
        <w:t xml:space="preserve"> = (</w:t>
      </w:r>
      <w:r w:rsidRPr="00000000" w:rsidR="00000000" w:rsidDel="00000000">
        <w:rPr>
          <w:b w:val="1"/>
          <w:rtl w:val="0"/>
        </w:rPr>
        <w:t xml:space="preserve">G</w:t>
      </w:r>
      <w:r w:rsidRPr="00000000" w:rsidR="00000000" w:rsidDel="00000000">
        <w:rPr>
          <w:rtl w:val="0"/>
        </w:rPr>
        <w:t xml:space="preserve"> +</w:t>
      </w:r>
      <w:r w:rsidRPr="00000000" w:rsidR="00000000" w:rsidDel="00000000">
        <w:rPr>
          <w:b w:val="1"/>
          <w:rtl w:val="0"/>
        </w:rPr>
        <w:t xml:space="preserve">M</w:t>
      </w:r>
      <w:r w:rsidRPr="00000000" w:rsidR="00000000" w:rsidDel="00000000">
        <w:rPr>
          <w:rtl w:val="0"/>
        </w:rPr>
        <w:t xml:space="preserve"> +</w:t>
      </w:r>
      <w:r w:rsidRPr="00000000" w:rsidR="00000000" w:rsidDel="00000000">
        <w:rPr>
          <w:b w:val="1"/>
          <w:rtl w:val="0"/>
        </w:rPr>
        <w:t xml:space="preserve">T</w:t>
      </w:r>
      <w:r w:rsidRPr="00000000" w:rsidR="00000000" w:rsidDel="00000000">
        <w:rPr>
          <w:rtl w:val="0"/>
        </w:rPr>
        <w:t xml:space="preserve">) / </w:t>
      </w:r>
      <w:r w:rsidRPr="00000000" w:rsidR="00000000" w:rsidDel="00000000">
        <w:rPr>
          <w:b w:val="1"/>
          <w:rtl w:val="0"/>
        </w:rPr>
        <w:t xml:space="preserve">F</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Накладные расходы на единицу, $ (</w:t>
      </w:r>
      <w:r w:rsidRPr="00000000" w:rsidR="00000000" w:rsidDel="00000000">
        <w:rPr>
          <w:b w:val="1"/>
          <w:rtl w:val="0"/>
        </w:rPr>
        <w:t xml:space="preserve">W</w:t>
      </w:r>
      <w:r w:rsidRPr="00000000" w:rsidR="00000000" w:rsidDel="00000000">
        <w:rPr>
          <w:rtl w:val="0"/>
        </w:rPr>
        <w:t xml:space="preserve"> = (</w:t>
      </w:r>
      <w:r w:rsidRPr="00000000" w:rsidR="00000000" w:rsidDel="00000000">
        <w:rPr>
          <w:b w:val="1"/>
          <w:rtl w:val="0"/>
        </w:rPr>
        <w:t xml:space="preserve">V</w:t>
      </w:r>
      <w:r w:rsidRPr="00000000" w:rsidR="00000000" w:rsidDel="00000000">
        <w:rPr>
          <w:rtl w:val="0"/>
        </w:rPr>
        <w:t xml:space="preserve"> + </w:t>
      </w:r>
      <w:r w:rsidRPr="00000000" w:rsidR="00000000" w:rsidDel="00000000">
        <w:rPr>
          <w:b w:val="1"/>
          <w:rtl w:val="0"/>
        </w:rPr>
        <w:t xml:space="preserve">X</w:t>
      </w:r>
      <w:r w:rsidRPr="00000000" w:rsidR="00000000" w:rsidDel="00000000">
        <w:rPr>
          <w:rtl w:val="0"/>
        </w:rPr>
        <w:t xml:space="preserve">)/</w:t>
      </w:r>
      <w:r w:rsidRPr="00000000" w:rsidR="00000000" w:rsidDel="00000000">
        <w:rPr>
          <w:b w:val="1"/>
          <w:rtl w:val="0"/>
        </w:rPr>
        <w:t xml:space="preserve">J</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Итого за единицу товара (поставщик+таможня+доставка+накладные) СЕБЕСТОИМОСТЬ, $ (</w:t>
      </w:r>
      <w:r w:rsidRPr="00000000" w:rsidR="00000000" w:rsidDel="00000000">
        <w:rPr>
          <w:b w:val="1"/>
          <w:rtl w:val="0"/>
        </w:rPr>
        <w:t xml:space="preserve">Z</w:t>
      </w:r>
      <w:r w:rsidRPr="00000000" w:rsidR="00000000" w:rsidDel="00000000">
        <w:rPr>
          <w:rtl w:val="0"/>
        </w:rPr>
        <w:t xml:space="preserve"> = </w:t>
      </w:r>
      <w:r w:rsidRPr="00000000" w:rsidR="00000000" w:rsidDel="00000000">
        <w:rPr>
          <w:b w:val="1"/>
          <w:rtl w:val="0"/>
        </w:rPr>
        <w:t xml:space="preserve">M</w:t>
      </w:r>
      <w:r w:rsidRPr="00000000" w:rsidR="00000000" w:rsidDel="00000000">
        <w:rPr>
          <w:rtl w:val="0"/>
        </w:rPr>
        <w:t xml:space="preserve"> + </w:t>
      </w:r>
      <w:r w:rsidRPr="00000000" w:rsidR="00000000" w:rsidDel="00000000">
        <w:rPr>
          <w:b w:val="1"/>
          <w:rtl w:val="0"/>
        </w:rPr>
        <w:t xml:space="preserve">T</w:t>
      </w:r>
      <w:r w:rsidRPr="00000000" w:rsidR="00000000" w:rsidDel="00000000">
        <w:rPr>
          <w:rtl w:val="0"/>
        </w:rPr>
        <w:t xml:space="preserve"> +</w:t>
      </w:r>
      <w:r w:rsidRPr="00000000" w:rsidR="00000000" w:rsidDel="00000000">
        <w:rPr>
          <w:b w:val="1"/>
          <w:rtl w:val="0"/>
        </w:rPr>
        <w:t xml:space="preserve">W</w:t>
      </w:r>
      <w:r w:rsidRPr="00000000" w:rsidR="00000000" w:rsidDel="00000000">
        <w:rPr>
          <w:rtl w:val="0"/>
        </w:rPr>
        <w:t xml:space="preserve"> + </w:t>
      </w:r>
      <w:r w:rsidRPr="00000000" w:rsidR="00000000" w:rsidDel="00000000">
        <w:rPr>
          <w:b w:val="1"/>
          <w:rtl w:val="0"/>
        </w:rPr>
        <w:t xml:space="preserve">G</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СЕБЕСТОИМОСТЬ В РУБЛЯХ (</w:t>
      </w:r>
      <w:r w:rsidRPr="00000000" w:rsidR="00000000" w:rsidDel="00000000">
        <w:rPr>
          <w:b w:val="1"/>
          <w:rtl w:val="0"/>
        </w:rPr>
        <w:t xml:space="preserve">AX</w:t>
      </w:r>
      <w:r w:rsidRPr="00000000" w:rsidR="00000000" w:rsidDel="00000000">
        <w:rPr>
          <w:rtl w:val="0"/>
        </w:rPr>
        <w:t xml:space="preserve"> = </w:t>
      </w:r>
      <w:r w:rsidRPr="00000000" w:rsidR="00000000" w:rsidDel="00000000">
        <w:rPr>
          <w:b w:val="1"/>
          <w:rtl w:val="0"/>
        </w:rPr>
        <w:t xml:space="preserve">Z</w:t>
      </w:r>
      <w:r w:rsidRPr="00000000" w:rsidR="00000000" w:rsidDel="00000000">
        <w:rPr>
          <w:rtl w:val="0"/>
        </w:rPr>
        <w:t xml:space="preserve"> * </w:t>
      </w:r>
      <w:r w:rsidRPr="00000000" w:rsidR="00000000" w:rsidDel="00000000">
        <w:rPr>
          <w:b w:val="1"/>
          <w:rtl w:val="0"/>
        </w:rPr>
        <w:t xml:space="preserve">J</w:t>
      </w:r>
      <w:r w:rsidRPr="00000000" w:rsidR="00000000" w:rsidDel="00000000">
        <w:rPr>
          <w:rtl w:val="0"/>
        </w:rPr>
        <w:t xml:space="preserve"> )</w:t>
      </w:r>
    </w:p>
    <w:p w:rsidP="00000000" w:rsidRPr="00000000" w:rsidR="00000000" w:rsidDel="00000000" w:rsidRDefault="00000000">
      <w:pPr>
        <w:numPr>
          <w:ilvl w:val="0"/>
          <w:numId w:val="3"/>
        </w:numPr>
        <w:ind w:left="2880" w:hanging="359"/>
        <w:contextualSpacing w:val="1"/>
        <w:rPr>
          <w:u w:val="none"/>
        </w:rPr>
      </w:pPr>
      <w:r w:rsidRPr="00000000" w:rsidR="00000000" w:rsidDel="00000000">
        <w:rPr>
          <w:rtl w:val="0"/>
        </w:rPr>
        <w:t xml:space="preserve">Итого за товар (поставщик+таможня+доставка+накладные+%наценки), $ (</w:t>
      </w:r>
      <w:r w:rsidRPr="00000000" w:rsidR="00000000" w:rsidDel="00000000">
        <w:rPr>
          <w:b w:val="1"/>
          <w:rtl w:val="0"/>
        </w:rPr>
        <w:t xml:space="preserve">AF = Z*(1+ процент наценки/100)) + Цена за одну еденицу  </w:t>
      </w:r>
      <w:r w:rsidRPr="00000000" w:rsidR="00000000" w:rsidDel="00000000">
        <w:rPr>
          <w:rtl w:val="0"/>
        </w:rPr>
        <w:t xml:space="preserve">)</w:t>
      </w:r>
    </w:p>
    <w:p w:rsidP="00000000" w:rsidRPr="00000000" w:rsidR="00000000" w:rsidDel="00000000" w:rsidRDefault="00000000">
      <w:pPr>
        <w:numPr>
          <w:ilvl w:val="0"/>
          <w:numId w:val="3"/>
        </w:numPr>
        <w:ind w:left="2880" w:hanging="359"/>
        <w:contextualSpacing w:val="1"/>
        <w:rPr/>
      </w:pPr>
      <w:r w:rsidRPr="00000000" w:rsidR="00000000" w:rsidDel="00000000">
        <w:rPr>
          <w:rtl w:val="0"/>
        </w:rPr>
        <w:t xml:space="preserve">Итого за 1 игрушку в рублях (</w:t>
      </w:r>
      <w:r w:rsidRPr="00000000" w:rsidR="00000000" w:rsidDel="00000000">
        <w:rPr>
          <w:b w:val="1"/>
          <w:rtl w:val="0"/>
        </w:rPr>
        <w:t xml:space="preserve">AR = AF*J</w:t>
      </w:r>
      <w:r w:rsidRPr="00000000" w:rsidR="00000000" w:rsidDel="00000000">
        <w:rPr>
          <w:rtl w:val="0"/>
        </w:rPr>
        <w:t xml:space="preserv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ab/>
        <w:tab/>
        <w:tab/>
        <w:tab/>
      </w:r>
    </w:p>
    <w:p w:rsidP="00000000" w:rsidRPr="00000000" w:rsidR="00000000" w:rsidDel="00000000" w:rsidRDefault="00000000">
      <w:pPr>
        <w:ind w:left="1440" w:firstLine="0"/>
        <w:contextualSpacing w:val="0"/>
      </w:pPr>
      <w:r w:rsidRPr="00000000" w:rsidR="00000000" w:rsidDel="00000000">
        <w:rPr>
          <w:rtl w:val="0"/>
        </w:rPr>
        <w:tab/>
        <w:tab/>
      </w: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lvl w:ilvl="0">
      <w:start w:val="1"/>
      <w:numFmt w:val="bullet"/>
      <w:lvlText w:val="●"/>
      <w:lvlJc w:val="left"/>
      <w:pPr>
        <w:ind w:left="2880" w:firstLine="2520"/>
      </w:pPr>
      <w:rPr>
        <w:u w:val="none"/>
      </w:rPr>
    </w:lvl>
    <w:lvl w:ilvl="1">
      <w:start w:val="1"/>
      <w:numFmt w:val="bullet"/>
      <w:lvlText w:val="○"/>
      <w:lvlJc w:val="left"/>
      <w:pPr>
        <w:ind w:left="3600" w:firstLine="3240"/>
      </w:pPr>
      <w:rPr>
        <w:u w:val="none"/>
      </w:rPr>
    </w:lvl>
    <w:lvl w:ilvl="2">
      <w:start w:val="1"/>
      <w:numFmt w:val="bullet"/>
      <w:lvlText w:val="■"/>
      <w:lvlJc w:val="left"/>
      <w:pPr>
        <w:ind w:left="4320" w:firstLine="3960"/>
      </w:pPr>
      <w:rPr>
        <w:u w:val="none"/>
      </w:rPr>
    </w:lvl>
    <w:lvl w:ilvl="3">
      <w:start w:val="1"/>
      <w:numFmt w:val="bullet"/>
      <w:lvlText w:val="●"/>
      <w:lvlJc w:val="left"/>
      <w:pPr>
        <w:ind w:left="5040" w:firstLine="4680"/>
      </w:pPr>
      <w:rPr>
        <w:u w:val="none"/>
      </w:rPr>
    </w:lvl>
    <w:lvl w:ilvl="4">
      <w:start w:val="1"/>
      <w:numFmt w:val="bullet"/>
      <w:lvlText w:val="○"/>
      <w:lvlJc w:val="left"/>
      <w:pPr>
        <w:ind w:left="5760" w:firstLine="5400"/>
      </w:pPr>
      <w:rPr>
        <w:u w:val="none"/>
      </w:rPr>
    </w:lvl>
    <w:lvl w:ilvl="5">
      <w:start w:val="1"/>
      <w:numFmt w:val="bullet"/>
      <w:lvlText w:val="■"/>
      <w:lvlJc w:val="left"/>
      <w:pPr>
        <w:ind w:left="6480" w:firstLine="6120"/>
      </w:pPr>
      <w:rPr>
        <w:u w:val="none"/>
      </w:rPr>
    </w:lvl>
    <w:lvl w:ilvl="6">
      <w:start w:val="1"/>
      <w:numFmt w:val="bullet"/>
      <w:lvlText w:val="●"/>
      <w:lvlJc w:val="left"/>
      <w:pPr>
        <w:ind w:left="7200" w:firstLine="6840"/>
      </w:pPr>
      <w:rPr>
        <w:u w:val="none"/>
      </w:rPr>
    </w:lvl>
    <w:lvl w:ilvl="7">
      <w:start w:val="1"/>
      <w:numFmt w:val="bullet"/>
      <w:lvlText w:val="○"/>
      <w:lvlJc w:val="left"/>
      <w:pPr>
        <w:ind w:left="7920" w:firstLine="7560"/>
      </w:pPr>
      <w:rPr>
        <w:u w:val="none"/>
      </w:rPr>
    </w:lvl>
    <w:lvl w:ilvl="8">
      <w:start w:val="1"/>
      <w:numFmt w:val="bullet"/>
      <w:lvlText w:val="■"/>
      <w:lvlJc w:val="left"/>
      <w:pPr>
        <w:ind w:left="8640" w:firstLine="8280"/>
      </w:pPr>
      <w:rPr>
        <w:u w:val="none"/>
      </w:rPr>
    </w:lvl>
  </w:abstractNum>
  <w:abstractNum w:abstractNumId="4">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5">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lvl w:ilvl="0">
      <w:start w:val="1"/>
      <w:numFmt w:val="bullet"/>
      <w:lvlText w:val="●"/>
      <w:lvlJc w:val="left"/>
      <w:pPr>
        <w:ind w:left="3600" w:firstLine="3240"/>
      </w:pPr>
      <w:rPr>
        <w:u w:val="none"/>
      </w:rPr>
    </w:lvl>
    <w:lvl w:ilvl="1">
      <w:start w:val="1"/>
      <w:numFmt w:val="bullet"/>
      <w:lvlText w:val="○"/>
      <w:lvlJc w:val="left"/>
      <w:pPr>
        <w:ind w:left="4320" w:firstLine="3960"/>
      </w:pPr>
      <w:rPr>
        <w:u w:val="none"/>
      </w:rPr>
    </w:lvl>
    <w:lvl w:ilvl="2">
      <w:start w:val="1"/>
      <w:numFmt w:val="bullet"/>
      <w:lvlText w:val="■"/>
      <w:lvlJc w:val="left"/>
      <w:pPr>
        <w:ind w:left="5040" w:firstLine="4680"/>
      </w:pPr>
      <w:rPr>
        <w:u w:val="none"/>
      </w:rPr>
    </w:lvl>
    <w:lvl w:ilvl="3">
      <w:start w:val="1"/>
      <w:numFmt w:val="bullet"/>
      <w:lvlText w:val="●"/>
      <w:lvlJc w:val="left"/>
      <w:pPr>
        <w:ind w:left="5760" w:firstLine="5400"/>
      </w:pPr>
      <w:rPr>
        <w:u w:val="none"/>
      </w:rPr>
    </w:lvl>
    <w:lvl w:ilvl="4">
      <w:start w:val="1"/>
      <w:numFmt w:val="bullet"/>
      <w:lvlText w:val="○"/>
      <w:lvlJc w:val="left"/>
      <w:pPr>
        <w:ind w:left="6480" w:firstLine="6120"/>
      </w:pPr>
      <w:rPr>
        <w:u w:val="none"/>
      </w:rPr>
    </w:lvl>
    <w:lvl w:ilvl="5">
      <w:start w:val="1"/>
      <w:numFmt w:val="bullet"/>
      <w:lvlText w:val="■"/>
      <w:lvlJc w:val="left"/>
      <w:pPr>
        <w:ind w:left="7200" w:firstLine="6840"/>
      </w:pPr>
      <w:rPr>
        <w:u w:val="none"/>
      </w:rPr>
    </w:lvl>
    <w:lvl w:ilvl="6">
      <w:start w:val="1"/>
      <w:numFmt w:val="bullet"/>
      <w:lvlText w:val="●"/>
      <w:lvlJc w:val="left"/>
      <w:pPr>
        <w:ind w:left="7920" w:firstLine="7560"/>
      </w:pPr>
      <w:rPr>
        <w:u w:val="none"/>
      </w:rPr>
    </w:lvl>
    <w:lvl w:ilvl="7">
      <w:start w:val="1"/>
      <w:numFmt w:val="bullet"/>
      <w:lvlText w:val="○"/>
      <w:lvlJc w:val="left"/>
      <w:pPr>
        <w:ind w:left="8640" w:firstLine="8280"/>
      </w:pPr>
      <w:rPr>
        <w:u w:val="none"/>
      </w:rPr>
    </w:lvl>
    <w:lvl w:ilvl="8">
      <w:start w:val="1"/>
      <w:numFmt w:val="bullet"/>
      <w:lvlText w:val="■"/>
      <w:lvlJc w:val="left"/>
      <w:pPr>
        <w:ind w:left="9360" w:firstLine="9000"/>
      </w:pPr>
      <w:rPr>
        <w:u w:val="none"/>
      </w:rPr>
    </w:lvl>
  </w:abstractNum>
  <w:abstractNum w:abstractNumId="8">
    <w:lvl w:ilvl="0">
      <w:start w:val="1"/>
      <w:numFmt w:val="bullet"/>
      <w:lvlText w:val="●"/>
      <w:lvlJc w:val="left"/>
      <w:pPr>
        <w:ind w:left="3600" w:firstLine="3240"/>
      </w:pPr>
      <w:rPr>
        <w:u w:val="none"/>
      </w:rPr>
    </w:lvl>
    <w:lvl w:ilvl="1">
      <w:start w:val="1"/>
      <w:numFmt w:val="bullet"/>
      <w:lvlText w:val="○"/>
      <w:lvlJc w:val="left"/>
      <w:pPr>
        <w:ind w:left="4320" w:firstLine="3960"/>
      </w:pPr>
      <w:rPr>
        <w:u w:val="none"/>
      </w:rPr>
    </w:lvl>
    <w:lvl w:ilvl="2">
      <w:start w:val="1"/>
      <w:numFmt w:val="bullet"/>
      <w:lvlText w:val="■"/>
      <w:lvlJc w:val="left"/>
      <w:pPr>
        <w:ind w:left="5040" w:firstLine="4680"/>
      </w:pPr>
      <w:rPr>
        <w:u w:val="none"/>
      </w:rPr>
    </w:lvl>
    <w:lvl w:ilvl="3">
      <w:start w:val="1"/>
      <w:numFmt w:val="bullet"/>
      <w:lvlText w:val="●"/>
      <w:lvlJc w:val="left"/>
      <w:pPr>
        <w:ind w:left="5760" w:firstLine="5400"/>
      </w:pPr>
      <w:rPr>
        <w:u w:val="none"/>
      </w:rPr>
    </w:lvl>
    <w:lvl w:ilvl="4">
      <w:start w:val="1"/>
      <w:numFmt w:val="bullet"/>
      <w:lvlText w:val="○"/>
      <w:lvlJc w:val="left"/>
      <w:pPr>
        <w:ind w:left="6480" w:firstLine="6120"/>
      </w:pPr>
      <w:rPr>
        <w:u w:val="none"/>
      </w:rPr>
    </w:lvl>
    <w:lvl w:ilvl="5">
      <w:start w:val="1"/>
      <w:numFmt w:val="bullet"/>
      <w:lvlText w:val="■"/>
      <w:lvlJc w:val="left"/>
      <w:pPr>
        <w:ind w:left="7200" w:firstLine="6840"/>
      </w:pPr>
      <w:rPr>
        <w:u w:val="none"/>
      </w:rPr>
    </w:lvl>
    <w:lvl w:ilvl="6">
      <w:start w:val="1"/>
      <w:numFmt w:val="bullet"/>
      <w:lvlText w:val="●"/>
      <w:lvlJc w:val="left"/>
      <w:pPr>
        <w:ind w:left="7920" w:firstLine="7560"/>
      </w:pPr>
      <w:rPr>
        <w:u w:val="none"/>
      </w:rPr>
    </w:lvl>
    <w:lvl w:ilvl="7">
      <w:start w:val="1"/>
      <w:numFmt w:val="bullet"/>
      <w:lvlText w:val="○"/>
      <w:lvlJc w:val="left"/>
      <w:pPr>
        <w:ind w:left="8640" w:firstLine="8280"/>
      </w:pPr>
      <w:rPr>
        <w:u w:val="none"/>
      </w:rPr>
    </w:lvl>
    <w:lvl w:ilvl="8">
      <w:start w:val="1"/>
      <w:numFmt w:val="bullet"/>
      <w:lvlText w:val="■"/>
      <w:lvlJc w:val="left"/>
      <w:pPr>
        <w:ind w:left="9360" w:firstLine="9000"/>
      </w:pPr>
      <w:rPr>
        <w:u w:val="none"/>
      </w:rPr>
    </w:lvl>
  </w:abstractNum>
  <w:abstractNum w:abstractNumId="9">
    <w:lvl w:ilvl="0">
      <w:start w:val="1"/>
      <w:numFmt w:val="bullet"/>
      <w:lvlText w:val="●"/>
      <w:lvlJc w:val="left"/>
      <w:pPr>
        <w:ind w:left="2880" w:firstLine="2520"/>
      </w:pPr>
      <w:rPr>
        <w:u w:val="none"/>
      </w:rPr>
    </w:lvl>
    <w:lvl w:ilvl="1">
      <w:start w:val="1"/>
      <w:numFmt w:val="bullet"/>
      <w:lvlText w:val="○"/>
      <w:lvlJc w:val="left"/>
      <w:pPr>
        <w:ind w:left="3600" w:firstLine="3240"/>
      </w:pPr>
      <w:rPr>
        <w:u w:val="none"/>
      </w:rPr>
    </w:lvl>
    <w:lvl w:ilvl="2">
      <w:start w:val="1"/>
      <w:numFmt w:val="bullet"/>
      <w:lvlText w:val="■"/>
      <w:lvlJc w:val="left"/>
      <w:pPr>
        <w:ind w:left="4320" w:firstLine="3960"/>
      </w:pPr>
      <w:rPr>
        <w:u w:val="none"/>
      </w:rPr>
    </w:lvl>
    <w:lvl w:ilvl="3">
      <w:start w:val="1"/>
      <w:numFmt w:val="bullet"/>
      <w:lvlText w:val="●"/>
      <w:lvlJc w:val="left"/>
      <w:pPr>
        <w:ind w:left="5040" w:firstLine="4680"/>
      </w:pPr>
      <w:rPr>
        <w:u w:val="none"/>
      </w:rPr>
    </w:lvl>
    <w:lvl w:ilvl="4">
      <w:start w:val="1"/>
      <w:numFmt w:val="bullet"/>
      <w:lvlText w:val="○"/>
      <w:lvlJc w:val="left"/>
      <w:pPr>
        <w:ind w:left="5760" w:firstLine="5400"/>
      </w:pPr>
      <w:rPr>
        <w:u w:val="none"/>
      </w:rPr>
    </w:lvl>
    <w:lvl w:ilvl="5">
      <w:start w:val="1"/>
      <w:numFmt w:val="bullet"/>
      <w:lvlText w:val="■"/>
      <w:lvlJc w:val="left"/>
      <w:pPr>
        <w:ind w:left="6480" w:firstLine="6120"/>
      </w:pPr>
      <w:rPr>
        <w:u w:val="none"/>
      </w:rPr>
    </w:lvl>
    <w:lvl w:ilvl="6">
      <w:start w:val="1"/>
      <w:numFmt w:val="bullet"/>
      <w:lvlText w:val="●"/>
      <w:lvlJc w:val="left"/>
      <w:pPr>
        <w:ind w:left="7200" w:firstLine="6840"/>
      </w:pPr>
      <w:rPr>
        <w:u w:val="none"/>
      </w:rPr>
    </w:lvl>
    <w:lvl w:ilvl="7">
      <w:start w:val="1"/>
      <w:numFmt w:val="bullet"/>
      <w:lvlText w:val="○"/>
      <w:lvlJc w:val="left"/>
      <w:pPr>
        <w:ind w:left="7920" w:firstLine="7560"/>
      </w:pPr>
      <w:rPr>
        <w:u w:val="none"/>
      </w:rPr>
    </w:lvl>
    <w:lvl w:ilvl="8">
      <w:start w:val="1"/>
      <w:numFmt w:val="bullet"/>
      <w:lvlText w:val="■"/>
      <w:lvlJc w:val="left"/>
      <w:pPr>
        <w:ind w:left="8640" w:firstLine="8280"/>
      </w:pPr>
      <w:rPr>
        <w:u w:val="none"/>
      </w:rPr>
    </w:lvl>
  </w:abstractNum>
  <w:abstractNum w:abstractNumId="1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3">
    <w:lvl w:ilvl="0">
      <w:start w:val="1"/>
      <w:numFmt w:val="bullet"/>
      <w:lvlText w:val="●"/>
      <w:lvlJc w:val="left"/>
      <w:pPr>
        <w:ind w:left="3600" w:firstLine="3240"/>
      </w:pPr>
      <w:rPr>
        <w:u w:val="none"/>
      </w:rPr>
    </w:lvl>
    <w:lvl w:ilvl="1">
      <w:start w:val="1"/>
      <w:numFmt w:val="bullet"/>
      <w:lvlText w:val="○"/>
      <w:lvlJc w:val="left"/>
      <w:pPr>
        <w:ind w:left="4320" w:firstLine="3960"/>
      </w:pPr>
      <w:rPr>
        <w:u w:val="none"/>
      </w:rPr>
    </w:lvl>
    <w:lvl w:ilvl="2">
      <w:start w:val="1"/>
      <w:numFmt w:val="bullet"/>
      <w:lvlText w:val="■"/>
      <w:lvlJc w:val="left"/>
      <w:pPr>
        <w:ind w:left="5040" w:firstLine="4680"/>
      </w:pPr>
      <w:rPr>
        <w:u w:val="none"/>
      </w:rPr>
    </w:lvl>
    <w:lvl w:ilvl="3">
      <w:start w:val="1"/>
      <w:numFmt w:val="bullet"/>
      <w:lvlText w:val="●"/>
      <w:lvlJc w:val="left"/>
      <w:pPr>
        <w:ind w:left="5760" w:firstLine="5400"/>
      </w:pPr>
      <w:rPr>
        <w:u w:val="none"/>
      </w:rPr>
    </w:lvl>
    <w:lvl w:ilvl="4">
      <w:start w:val="1"/>
      <w:numFmt w:val="bullet"/>
      <w:lvlText w:val="○"/>
      <w:lvlJc w:val="left"/>
      <w:pPr>
        <w:ind w:left="6480" w:firstLine="6120"/>
      </w:pPr>
      <w:rPr>
        <w:u w:val="none"/>
      </w:rPr>
    </w:lvl>
    <w:lvl w:ilvl="5">
      <w:start w:val="1"/>
      <w:numFmt w:val="bullet"/>
      <w:lvlText w:val="■"/>
      <w:lvlJc w:val="left"/>
      <w:pPr>
        <w:ind w:left="7200" w:firstLine="6840"/>
      </w:pPr>
      <w:rPr>
        <w:u w:val="none"/>
      </w:rPr>
    </w:lvl>
    <w:lvl w:ilvl="6">
      <w:start w:val="1"/>
      <w:numFmt w:val="bullet"/>
      <w:lvlText w:val="●"/>
      <w:lvlJc w:val="left"/>
      <w:pPr>
        <w:ind w:left="7920" w:firstLine="7560"/>
      </w:pPr>
      <w:rPr>
        <w:u w:val="none"/>
      </w:rPr>
    </w:lvl>
    <w:lvl w:ilvl="7">
      <w:start w:val="1"/>
      <w:numFmt w:val="bullet"/>
      <w:lvlText w:val="○"/>
      <w:lvlJc w:val="left"/>
      <w:pPr>
        <w:ind w:left="8640" w:firstLine="8280"/>
      </w:pPr>
      <w:rPr>
        <w:u w:val="none"/>
      </w:rPr>
    </w:lvl>
    <w:lvl w:ilvl="8">
      <w:start w:val="1"/>
      <w:numFmt w:val="bullet"/>
      <w:lvlText w:val="■"/>
      <w:lvlJc w:val="left"/>
      <w:pPr>
        <w:ind w:left="9360" w:firstLine="9000"/>
      </w:pPr>
      <w:rPr>
        <w:u w:val="none"/>
      </w:rPr>
    </w:lvl>
  </w:abstractNum>
  <w:abstractNum w:abstractNumId="14">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5">
    <w:lvl w:ilvl="0">
      <w:start w:val="1"/>
      <w:numFmt w:val="bullet"/>
      <w:lvlText w:val="●"/>
      <w:lvlJc w:val="left"/>
      <w:pPr>
        <w:ind w:left="3600" w:firstLine="3240"/>
      </w:pPr>
      <w:rPr>
        <w:u w:val="none"/>
      </w:rPr>
    </w:lvl>
    <w:lvl w:ilvl="1">
      <w:start w:val="1"/>
      <w:numFmt w:val="bullet"/>
      <w:lvlText w:val="○"/>
      <w:lvlJc w:val="left"/>
      <w:pPr>
        <w:ind w:left="4320" w:firstLine="3960"/>
      </w:pPr>
      <w:rPr>
        <w:u w:val="none"/>
      </w:rPr>
    </w:lvl>
    <w:lvl w:ilvl="2">
      <w:start w:val="1"/>
      <w:numFmt w:val="bullet"/>
      <w:lvlText w:val="■"/>
      <w:lvlJc w:val="left"/>
      <w:pPr>
        <w:ind w:left="5040" w:firstLine="4680"/>
      </w:pPr>
      <w:rPr>
        <w:u w:val="none"/>
      </w:rPr>
    </w:lvl>
    <w:lvl w:ilvl="3">
      <w:start w:val="1"/>
      <w:numFmt w:val="bullet"/>
      <w:lvlText w:val="●"/>
      <w:lvlJc w:val="left"/>
      <w:pPr>
        <w:ind w:left="5760" w:firstLine="5400"/>
      </w:pPr>
      <w:rPr>
        <w:u w:val="none"/>
      </w:rPr>
    </w:lvl>
    <w:lvl w:ilvl="4">
      <w:start w:val="1"/>
      <w:numFmt w:val="bullet"/>
      <w:lvlText w:val="○"/>
      <w:lvlJc w:val="left"/>
      <w:pPr>
        <w:ind w:left="6480" w:firstLine="6120"/>
      </w:pPr>
      <w:rPr>
        <w:u w:val="none"/>
      </w:rPr>
    </w:lvl>
    <w:lvl w:ilvl="5">
      <w:start w:val="1"/>
      <w:numFmt w:val="bullet"/>
      <w:lvlText w:val="■"/>
      <w:lvlJc w:val="left"/>
      <w:pPr>
        <w:ind w:left="7200" w:firstLine="6840"/>
      </w:pPr>
      <w:rPr>
        <w:u w:val="none"/>
      </w:rPr>
    </w:lvl>
    <w:lvl w:ilvl="6">
      <w:start w:val="1"/>
      <w:numFmt w:val="bullet"/>
      <w:lvlText w:val="●"/>
      <w:lvlJc w:val="left"/>
      <w:pPr>
        <w:ind w:left="7920" w:firstLine="7560"/>
      </w:pPr>
      <w:rPr>
        <w:u w:val="none"/>
      </w:rPr>
    </w:lvl>
    <w:lvl w:ilvl="7">
      <w:start w:val="1"/>
      <w:numFmt w:val="bullet"/>
      <w:lvlText w:val="○"/>
      <w:lvlJc w:val="left"/>
      <w:pPr>
        <w:ind w:left="8640" w:firstLine="8280"/>
      </w:pPr>
      <w:rPr>
        <w:u w:val="none"/>
      </w:rPr>
    </w:lvl>
    <w:lvl w:ilvl="8">
      <w:start w:val="1"/>
      <w:numFmt w:val="bullet"/>
      <w:lvlText w:val="■"/>
      <w:lvlJc w:val="left"/>
      <w:pPr>
        <w:ind w:left="9360" w:firstLine="9000"/>
      </w:pPr>
      <w:rPr>
        <w:u w:val="none"/>
      </w:rPr>
    </w:lvl>
  </w:abstractNum>
  <w:abstractNum w:abstractNumId="16">
    <w:lvl w:ilvl="0">
      <w:start w:val="1"/>
      <w:numFmt w:val="bullet"/>
      <w:lvlText w:val="●"/>
      <w:lvlJc w:val="left"/>
      <w:pPr>
        <w:ind w:left="3600" w:firstLine="3240"/>
      </w:pPr>
      <w:rPr>
        <w:u w:val="none"/>
      </w:rPr>
    </w:lvl>
    <w:lvl w:ilvl="1">
      <w:start w:val="1"/>
      <w:numFmt w:val="bullet"/>
      <w:lvlText w:val="○"/>
      <w:lvlJc w:val="left"/>
      <w:pPr>
        <w:ind w:left="4320" w:firstLine="3960"/>
      </w:pPr>
      <w:rPr>
        <w:u w:val="none"/>
      </w:rPr>
    </w:lvl>
    <w:lvl w:ilvl="2">
      <w:start w:val="1"/>
      <w:numFmt w:val="bullet"/>
      <w:lvlText w:val="■"/>
      <w:lvlJc w:val="left"/>
      <w:pPr>
        <w:ind w:left="5040" w:firstLine="4680"/>
      </w:pPr>
      <w:rPr>
        <w:u w:val="none"/>
      </w:rPr>
    </w:lvl>
    <w:lvl w:ilvl="3">
      <w:start w:val="1"/>
      <w:numFmt w:val="bullet"/>
      <w:lvlText w:val="●"/>
      <w:lvlJc w:val="left"/>
      <w:pPr>
        <w:ind w:left="5760" w:firstLine="5400"/>
      </w:pPr>
      <w:rPr>
        <w:u w:val="none"/>
      </w:rPr>
    </w:lvl>
    <w:lvl w:ilvl="4">
      <w:start w:val="1"/>
      <w:numFmt w:val="bullet"/>
      <w:lvlText w:val="○"/>
      <w:lvlJc w:val="left"/>
      <w:pPr>
        <w:ind w:left="6480" w:firstLine="6120"/>
      </w:pPr>
      <w:rPr>
        <w:u w:val="none"/>
      </w:rPr>
    </w:lvl>
    <w:lvl w:ilvl="5">
      <w:start w:val="1"/>
      <w:numFmt w:val="bullet"/>
      <w:lvlText w:val="■"/>
      <w:lvlJc w:val="left"/>
      <w:pPr>
        <w:ind w:left="7200" w:firstLine="6840"/>
      </w:pPr>
      <w:rPr>
        <w:u w:val="none"/>
      </w:rPr>
    </w:lvl>
    <w:lvl w:ilvl="6">
      <w:start w:val="1"/>
      <w:numFmt w:val="bullet"/>
      <w:lvlText w:val="●"/>
      <w:lvlJc w:val="left"/>
      <w:pPr>
        <w:ind w:left="7920" w:firstLine="7560"/>
      </w:pPr>
      <w:rPr>
        <w:u w:val="none"/>
      </w:rPr>
    </w:lvl>
    <w:lvl w:ilvl="7">
      <w:start w:val="1"/>
      <w:numFmt w:val="bullet"/>
      <w:lvlText w:val="○"/>
      <w:lvlJc w:val="left"/>
      <w:pPr>
        <w:ind w:left="8640" w:firstLine="8280"/>
      </w:pPr>
      <w:rPr>
        <w:u w:val="none"/>
      </w:rPr>
    </w:lvl>
    <w:lvl w:ilvl="8">
      <w:start w:val="1"/>
      <w:numFmt w:val="bullet"/>
      <w:lvlText w:val="■"/>
      <w:lvlJc w:val="left"/>
      <w:pPr>
        <w:ind w:left="9360" w:firstLine="9000"/>
      </w:pPr>
      <w:rPr>
        <w:u w:val="none"/>
      </w:rPr>
    </w:lvl>
  </w:abstractNum>
  <w:abstractNum w:abstractNumId="17">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8">
    <w:lvl w:ilvl="0">
      <w:start w:val="1"/>
      <w:numFmt w:val="bullet"/>
      <w:lvlText w:val="●"/>
      <w:lvlJc w:val="left"/>
      <w:pPr>
        <w:ind w:left="3600" w:firstLine="3240"/>
      </w:pPr>
      <w:rPr>
        <w:u w:val="none"/>
      </w:rPr>
    </w:lvl>
    <w:lvl w:ilvl="1">
      <w:start w:val="1"/>
      <w:numFmt w:val="bullet"/>
      <w:lvlText w:val="○"/>
      <w:lvlJc w:val="left"/>
      <w:pPr>
        <w:ind w:left="4320" w:firstLine="3960"/>
      </w:pPr>
      <w:rPr>
        <w:u w:val="none"/>
      </w:rPr>
    </w:lvl>
    <w:lvl w:ilvl="2">
      <w:start w:val="1"/>
      <w:numFmt w:val="bullet"/>
      <w:lvlText w:val="■"/>
      <w:lvlJc w:val="left"/>
      <w:pPr>
        <w:ind w:left="5040" w:firstLine="4680"/>
      </w:pPr>
      <w:rPr>
        <w:u w:val="none"/>
      </w:rPr>
    </w:lvl>
    <w:lvl w:ilvl="3">
      <w:start w:val="1"/>
      <w:numFmt w:val="bullet"/>
      <w:lvlText w:val="●"/>
      <w:lvlJc w:val="left"/>
      <w:pPr>
        <w:ind w:left="5760" w:firstLine="5400"/>
      </w:pPr>
      <w:rPr>
        <w:u w:val="none"/>
      </w:rPr>
    </w:lvl>
    <w:lvl w:ilvl="4">
      <w:start w:val="1"/>
      <w:numFmt w:val="bullet"/>
      <w:lvlText w:val="○"/>
      <w:lvlJc w:val="left"/>
      <w:pPr>
        <w:ind w:left="6480" w:firstLine="6120"/>
      </w:pPr>
      <w:rPr>
        <w:u w:val="none"/>
      </w:rPr>
    </w:lvl>
    <w:lvl w:ilvl="5">
      <w:start w:val="1"/>
      <w:numFmt w:val="bullet"/>
      <w:lvlText w:val="■"/>
      <w:lvlJc w:val="left"/>
      <w:pPr>
        <w:ind w:left="7200" w:firstLine="6840"/>
      </w:pPr>
      <w:rPr>
        <w:u w:val="none"/>
      </w:rPr>
    </w:lvl>
    <w:lvl w:ilvl="6">
      <w:start w:val="1"/>
      <w:numFmt w:val="bullet"/>
      <w:lvlText w:val="●"/>
      <w:lvlJc w:val="left"/>
      <w:pPr>
        <w:ind w:left="7920" w:firstLine="7560"/>
      </w:pPr>
      <w:rPr>
        <w:u w:val="none"/>
      </w:rPr>
    </w:lvl>
    <w:lvl w:ilvl="7">
      <w:start w:val="1"/>
      <w:numFmt w:val="bullet"/>
      <w:lvlText w:val="○"/>
      <w:lvlJc w:val="left"/>
      <w:pPr>
        <w:ind w:left="8640" w:firstLine="8280"/>
      </w:pPr>
      <w:rPr>
        <w:u w:val="none"/>
      </w:rPr>
    </w:lvl>
    <w:lvl w:ilvl="8">
      <w:start w:val="1"/>
      <w:numFmt w:val="bullet"/>
      <w:lvlText w:val="■"/>
      <w:lvlJc w:val="left"/>
      <w:pPr>
        <w:ind w:left="9360" w:firstLine="900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 Target="media/image00.png" Type="http://schemas.openxmlformats.org/officeDocument/2006/relationships/image" Id="rId5"/></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ТЗ - ОКТЯБРЬ - отдел закупок.docx</dc:title>
</cp:coreProperties>
</file>