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D3" w:rsidRDefault="00CD70D3" w:rsidP="00CD70D3">
      <w:pPr>
        <w:pStyle w:val="a3"/>
        <w:jc w:val="both"/>
        <w:rPr>
          <w:rFonts w:ascii="Times New Roman" w:hAnsi="Times New Roman" w:cs="Times New Roman"/>
          <w:b/>
        </w:rPr>
      </w:pPr>
      <w:r>
        <w:rPr>
          <w:rFonts w:ascii="Times New Roman" w:hAnsi="Times New Roman" w:cs="Times New Roman"/>
          <w:b/>
        </w:rPr>
        <w:t xml:space="preserve">Для более четкого понимания, описание задачи, представленное в дипломе </w:t>
      </w:r>
      <w:bookmarkStart w:id="0" w:name="_Toc383818197"/>
      <w:r>
        <w:rPr>
          <w:rFonts w:ascii="Times New Roman" w:hAnsi="Times New Roman" w:cs="Times New Roman"/>
          <w:b/>
        </w:rPr>
        <w:t>(</w:t>
      </w:r>
      <w:r>
        <w:rPr>
          <w:rStyle w:val="apple-converted-space"/>
          <w:rFonts w:ascii="Times New Roman" w:hAnsi="Times New Roman" w:cs="Times New Roman"/>
          <w:b/>
          <w:iCs/>
          <w:color w:val="000000" w:themeColor="text1"/>
        </w:rPr>
        <w:t xml:space="preserve">1.3 </w:t>
      </w:r>
      <w:r>
        <w:rPr>
          <w:rFonts w:ascii="Times New Roman" w:hAnsi="Times New Roman" w:cs="Times New Roman"/>
          <w:b/>
        </w:rPr>
        <w:t>Детализированная постановка задачи на разработку и внедрение ЭИС</w:t>
      </w:r>
      <w:bookmarkEnd w:id="0"/>
      <w:r>
        <w:rPr>
          <w:rFonts w:ascii="Times New Roman" w:hAnsi="Times New Roman" w:cs="Times New Roman"/>
          <w:b/>
        </w:rPr>
        <w:t>)</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Рассмотрим сведения, которые должны храниться в базе данных разрабатываемой системы.</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b/>
        </w:rPr>
        <w:t xml:space="preserve">База поставщиков </w:t>
      </w:r>
      <w:r>
        <w:rPr>
          <w:rFonts w:ascii="Times New Roman" w:hAnsi="Times New Roman"/>
        </w:rPr>
        <w:t xml:space="preserve">– представляет собой справочник, в котором будет храниться информация о поставщиках, с которыми сотрудничает или сотрудничала компания. Поставщики делятся на поставщиков фурнитуры, текстиля и трикотажа. При реализации необходимо предусмотреть возможность ввода в карточку поставщика информации о скорости доставки продукции. </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b/>
        </w:rPr>
        <w:t>База материалов</w:t>
      </w:r>
      <w:r>
        <w:rPr>
          <w:rFonts w:ascii="Times New Roman" w:hAnsi="Times New Roman"/>
        </w:rPr>
        <w:t xml:space="preserve"> – представляет собой справочник, в который будет заноситься информация о сырье, используемом фирмой в своем производстве. Сырье в свою очередь делится на ткани и фурнитуру.</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 xml:space="preserve">Предусмотреть возможность ведения справочника </w:t>
      </w:r>
      <w:r>
        <w:rPr>
          <w:rFonts w:ascii="Times New Roman" w:hAnsi="Times New Roman"/>
          <w:b/>
        </w:rPr>
        <w:t>Цен контрагентов</w:t>
      </w:r>
      <w:r>
        <w:rPr>
          <w:rFonts w:ascii="Times New Roman" w:hAnsi="Times New Roman"/>
        </w:rPr>
        <w:t>. В нем можно будет к определенной номенклатуре привязать соответствующих поставщиков, а также указать цены, который установил конкретный контрагент для выбранного материала. Таким образом, на форме цен контрагентов будет возможность посмотреть для определённого материала, какие поставщики и по каким ценам готовы его поставлять.</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b/>
        </w:rPr>
        <w:t>База технологических карточек</w:t>
      </w:r>
      <w:r>
        <w:rPr>
          <w:rFonts w:ascii="Times New Roman" w:hAnsi="Times New Roman"/>
        </w:rPr>
        <w:t xml:space="preserve"> – прописывается информация о </w:t>
      </w:r>
      <w:proofErr w:type="gramStart"/>
      <w:r>
        <w:rPr>
          <w:rFonts w:ascii="Times New Roman" w:hAnsi="Times New Roman"/>
        </w:rPr>
        <w:t>модели</w:t>
      </w:r>
      <w:proofErr w:type="gramEnd"/>
      <w:r>
        <w:rPr>
          <w:rFonts w:ascii="Times New Roman" w:hAnsi="Times New Roman"/>
        </w:rPr>
        <w:t xml:space="preserve">: сколько и </w:t>
      </w:r>
      <w:proofErr w:type="gramStart"/>
      <w:r>
        <w:rPr>
          <w:rFonts w:ascii="Times New Roman" w:hAnsi="Times New Roman"/>
        </w:rPr>
        <w:t>какой</w:t>
      </w:r>
      <w:proofErr w:type="gramEnd"/>
      <w:r>
        <w:rPr>
          <w:rFonts w:ascii="Times New Roman" w:hAnsi="Times New Roman"/>
        </w:rPr>
        <w:t xml:space="preserve"> ткани нужно на изготовление данного изделия. Прописывается средний расход на все размеры (так как одежда для детей до 3-лет, то расход ткани от размера к размеру несильно отличается). </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 xml:space="preserve">На форме </w:t>
      </w:r>
      <w:r>
        <w:rPr>
          <w:rFonts w:ascii="Times New Roman" w:hAnsi="Times New Roman"/>
          <w:b/>
        </w:rPr>
        <w:t>Планирование закупок</w:t>
      </w:r>
      <w:r>
        <w:rPr>
          <w:rFonts w:ascii="Times New Roman" w:hAnsi="Times New Roman"/>
        </w:rPr>
        <w:t xml:space="preserve"> будет составляться план на каждый месяц. Из плана производства (составляется вне системы) будет заноситься информация о том, какое количество той или иной номенклатуры (выбирается из справочника) планируется произвести в указанный период. На основе этих данных система будет выдавать то количество материала, которое требуется для производства изделий, согласно данным из технологических карточек. </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 xml:space="preserve">Закупку фурнитуры будем осуществлять исходя из остатков на складе. В модуле </w:t>
      </w:r>
      <w:r>
        <w:rPr>
          <w:rFonts w:ascii="Times New Roman" w:hAnsi="Times New Roman"/>
          <w:b/>
        </w:rPr>
        <w:t xml:space="preserve">Склад </w:t>
      </w:r>
      <w:r>
        <w:rPr>
          <w:rFonts w:ascii="Times New Roman" w:hAnsi="Times New Roman"/>
        </w:rPr>
        <w:t>будет вводиться требуемый минимум для определенных номенклатур, когда количество сырья на складе будет достигать этого минимума, система будет сигнализировать, что необходимо  осуществить закупку сырья.</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 xml:space="preserve">На основе данных из плана закупок система на форме </w:t>
      </w:r>
      <w:r>
        <w:rPr>
          <w:rFonts w:ascii="Times New Roman" w:hAnsi="Times New Roman"/>
          <w:b/>
        </w:rPr>
        <w:t>Расчёт потребностей</w:t>
      </w:r>
      <w:r>
        <w:rPr>
          <w:rFonts w:ascii="Times New Roman" w:hAnsi="Times New Roman"/>
        </w:rPr>
        <w:t xml:space="preserve"> рассчитает, сколько материала необходимо дозаказать для выпуска запланированного объема продукции для каждой номенклатуры (система смотрит, сколько материала сейчас есть на складе, сколько будет использовано, при выполнении плана производства текущего периода). На основании этой информации специалисты снабжения смогут сделать заказ поставщику. Заказ оформляется в системе, в нем отражается количество материала, кому он заказан и планируемая дата поставки. В момент, когда заказ оформлен, на форме склад можно будет увидеть планируемое поступление материала. </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На форме</w:t>
      </w:r>
      <w:r>
        <w:rPr>
          <w:rFonts w:ascii="Times New Roman" w:hAnsi="Times New Roman"/>
          <w:b/>
        </w:rPr>
        <w:t xml:space="preserve"> Склад</w:t>
      </w:r>
      <w:r>
        <w:rPr>
          <w:rFonts w:ascii="Times New Roman" w:hAnsi="Times New Roman"/>
        </w:rPr>
        <w:t xml:space="preserve"> будет производиться весь учет материалов в производстве.  При поступлении материала на склад специалист по учету материалов отразит фактическое </w:t>
      </w:r>
      <w:r>
        <w:rPr>
          <w:rFonts w:ascii="Times New Roman" w:hAnsi="Times New Roman"/>
        </w:rPr>
        <w:lastRenderedPageBreak/>
        <w:t xml:space="preserve">поступление сырья из заказа на покупку. Также на форме можно будет посмотреть, сколько материала уже зарезервировано для текущего производства. </w:t>
      </w:r>
    </w:p>
    <w:p w:rsidR="00CD70D3" w:rsidRDefault="00CD70D3" w:rsidP="00CD70D3">
      <w:pPr>
        <w:pStyle w:val="IBS1"/>
        <w:spacing w:before="0" w:after="0" w:line="360" w:lineRule="auto"/>
        <w:ind w:firstLine="709"/>
        <w:jc w:val="both"/>
        <w:rPr>
          <w:rFonts w:ascii="Times New Roman" w:hAnsi="Times New Roman"/>
        </w:rPr>
      </w:pPr>
      <w:r>
        <w:rPr>
          <w:rFonts w:ascii="Times New Roman" w:hAnsi="Times New Roman"/>
        </w:rPr>
        <w:t>Специалист по учету материалов, в момент, когда технологам нужно будет забрать материал в производство, будет отражать это в системе. Выдача материала и фурнитуры на каждую модель осуществляется согласно технологическим картам.</w:t>
      </w:r>
    </w:p>
    <w:p w:rsidR="00CD70D3" w:rsidRDefault="00CD70D3" w:rsidP="00CD70D3">
      <w:pPr>
        <w:pStyle w:val="IBS1"/>
        <w:spacing w:before="0" w:after="0" w:line="360" w:lineRule="auto"/>
        <w:ind w:firstLine="709"/>
        <w:jc w:val="both"/>
      </w:pPr>
      <w:r>
        <w:rPr>
          <w:rFonts w:ascii="Times New Roman" w:hAnsi="Times New Roman"/>
        </w:rPr>
        <w:t>Так же разрабатываемая ЭИС должна поддерживать модуль отчетности. В системе должна быть возможность выводить на печать и на экран информацию по итоговый отчет по складу, отчет по плану закупок, отчет о ценах контрагентов</w:t>
      </w:r>
    </w:p>
    <w:p w:rsidR="008323A6" w:rsidRDefault="008323A6">
      <w:bookmarkStart w:id="1" w:name="_GoBack"/>
      <w:bookmarkEnd w:id="1"/>
    </w:p>
    <w:sectPr w:rsidR="00832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66"/>
    <w:rsid w:val="008323A6"/>
    <w:rsid w:val="00CD70D3"/>
    <w:rsid w:val="00FD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0D3"/>
    <w:pPr>
      <w:ind w:left="720"/>
      <w:contextualSpacing/>
    </w:pPr>
  </w:style>
  <w:style w:type="paragraph" w:customStyle="1" w:styleId="IBS1">
    <w:name w:val="IBS Маркированный 1"/>
    <w:basedOn w:val="a"/>
    <w:rsid w:val="00CD70D3"/>
    <w:pPr>
      <w:suppressAutoHyphens/>
      <w:autoSpaceDN w:val="0"/>
      <w:spacing w:before="60" w:after="60" w:line="240" w:lineRule="auto"/>
    </w:pPr>
    <w:rPr>
      <w:rFonts w:ascii="Arial" w:eastAsia="Times New Roman" w:hAnsi="Arial" w:cs="Times New Roman"/>
      <w:kern w:val="3"/>
      <w:lang w:eastAsia="ru-RU"/>
    </w:rPr>
  </w:style>
  <w:style w:type="character" w:customStyle="1" w:styleId="apple-converted-space">
    <w:name w:val="apple-converted-space"/>
    <w:basedOn w:val="a0"/>
    <w:rsid w:val="00CD7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0D3"/>
    <w:pPr>
      <w:ind w:left="720"/>
      <w:contextualSpacing/>
    </w:pPr>
  </w:style>
  <w:style w:type="paragraph" w:customStyle="1" w:styleId="IBS1">
    <w:name w:val="IBS Маркированный 1"/>
    <w:basedOn w:val="a"/>
    <w:rsid w:val="00CD70D3"/>
    <w:pPr>
      <w:suppressAutoHyphens/>
      <w:autoSpaceDN w:val="0"/>
      <w:spacing w:before="60" w:after="60" w:line="240" w:lineRule="auto"/>
    </w:pPr>
    <w:rPr>
      <w:rFonts w:ascii="Arial" w:eastAsia="Times New Roman" w:hAnsi="Arial" w:cs="Times New Roman"/>
      <w:kern w:val="3"/>
      <w:lang w:eastAsia="ru-RU"/>
    </w:rPr>
  </w:style>
  <w:style w:type="character" w:customStyle="1" w:styleId="apple-converted-space">
    <w:name w:val="apple-converted-space"/>
    <w:basedOn w:val="a0"/>
    <w:rsid w:val="00CD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2014-05-21T18:52:00Z</dcterms:created>
  <dcterms:modified xsi:type="dcterms:W3CDTF">2014-05-21T18:52:00Z</dcterms:modified>
</cp:coreProperties>
</file>