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8DBD" w14:textId="77777777" w:rsidR="00C9273B" w:rsidRDefault="00534BF0" w:rsidP="00646A3B">
      <w:pPr>
        <w:spacing w:line="240" w:lineRule="auto"/>
        <w:ind w:firstLine="0"/>
        <w:jc w:val="left"/>
        <w:rPr>
          <w:b/>
        </w:rPr>
      </w:pPr>
      <w:r w:rsidRPr="00534BF0">
        <w:rPr>
          <w:b/>
        </w:rPr>
        <w:t>СОДЕРЖАНИЕ</w:t>
      </w:r>
    </w:p>
    <w:p w14:paraId="7BBC5AB5" w14:textId="77777777" w:rsidR="00534BF0" w:rsidRDefault="00534BF0" w:rsidP="00C9273B">
      <w:pPr>
        <w:spacing w:line="240" w:lineRule="auto"/>
        <w:ind w:firstLine="0"/>
        <w:jc w:val="center"/>
      </w:pPr>
    </w:p>
    <w:p w14:paraId="03F0C3CC" w14:textId="77777777" w:rsidR="00C9273B" w:rsidRDefault="00C9273B" w:rsidP="00C9273B">
      <w:pPr>
        <w:spacing w:line="240" w:lineRule="auto"/>
        <w:ind w:firstLine="0"/>
        <w:jc w:val="center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17646068"/>
        <w:docPartObj>
          <w:docPartGallery w:val="Table of Contents"/>
          <w:docPartUnique/>
        </w:docPartObj>
      </w:sdtPr>
      <w:sdtEndPr/>
      <w:sdtContent>
        <w:p w14:paraId="46942E45" w14:textId="77777777" w:rsidR="00646A3B" w:rsidRDefault="00646A3B">
          <w:pPr>
            <w:pStyle w:val="af1"/>
          </w:pPr>
        </w:p>
        <w:p w14:paraId="3DBFD9A5" w14:textId="77777777" w:rsidR="00250C95" w:rsidRDefault="008A1F03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646A3B">
            <w:instrText xml:space="preserve"> TOC \o "1-3" \h \z \u </w:instrText>
          </w:r>
          <w:r>
            <w:fldChar w:fldCharType="separate"/>
          </w:r>
          <w:hyperlink w:anchor="_Toc21527204" w:history="1">
            <w:r w:rsidR="00250C95" w:rsidRPr="00BC6DA5">
              <w:rPr>
                <w:rStyle w:val="a4"/>
                <w:noProof/>
              </w:rPr>
              <w:t>1. СТРУКТУРА КУРСОВОЙ РАБОТЫ</w:t>
            </w:r>
            <w:r w:rsidR="00250C95">
              <w:rPr>
                <w:noProof/>
                <w:webHidden/>
              </w:rPr>
              <w:tab/>
            </w:r>
            <w:r w:rsidR="00250C95">
              <w:rPr>
                <w:noProof/>
                <w:webHidden/>
              </w:rPr>
              <w:fldChar w:fldCharType="begin"/>
            </w:r>
            <w:r w:rsidR="00250C95">
              <w:rPr>
                <w:noProof/>
                <w:webHidden/>
              </w:rPr>
              <w:instrText xml:space="preserve"> PAGEREF _Toc21527204 \h </w:instrText>
            </w:r>
            <w:r w:rsidR="00250C95">
              <w:rPr>
                <w:noProof/>
                <w:webHidden/>
              </w:rPr>
            </w:r>
            <w:r w:rsidR="00250C95">
              <w:rPr>
                <w:noProof/>
                <w:webHidden/>
              </w:rPr>
              <w:fldChar w:fldCharType="separate"/>
            </w:r>
            <w:r w:rsidR="00250C95">
              <w:rPr>
                <w:noProof/>
                <w:webHidden/>
              </w:rPr>
              <w:t>4</w:t>
            </w:r>
            <w:r w:rsidR="00250C95">
              <w:rPr>
                <w:noProof/>
                <w:webHidden/>
              </w:rPr>
              <w:fldChar w:fldCharType="end"/>
            </w:r>
          </w:hyperlink>
        </w:p>
        <w:p w14:paraId="040D5AD9" w14:textId="77777777" w:rsidR="00250C95" w:rsidRDefault="00975705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1527205" w:history="1">
            <w:r w:rsidR="00250C95" w:rsidRPr="00BC6DA5">
              <w:rPr>
                <w:rStyle w:val="a4"/>
                <w:noProof/>
              </w:rPr>
              <w:t xml:space="preserve">2. </w:t>
            </w:r>
            <w:r w:rsidR="00250C95" w:rsidRPr="00BC6DA5">
              <w:rPr>
                <w:rStyle w:val="a4"/>
                <w:caps/>
                <w:noProof/>
              </w:rPr>
              <w:t>Содержание разделов курсовой работы</w:t>
            </w:r>
            <w:r w:rsidR="00250C95">
              <w:rPr>
                <w:noProof/>
                <w:webHidden/>
              </w:rPr>
              <w:tab/>
            </w:r>
            <w:r w:rsidR="00250C95">
              <w:rPr>
                <w:noProof/>
                <w:webHidden/>
              </w:rPr>
              <w:fldChar w:fldCharType="begin"/>
            </w:r>
            <w:r w:rsidR="00250C95">
              <w:rPr>
                <w:noProof/>
                <w:webHidden/>
              </w:rPr>
              <w:instrText xml:space="preserve"> PAGEREF _Toc21527205 \h </w:instrText>
            </w:r>
            <w:r w:rsidR="00250C95">
              <w:rPr>
                <w:noProof/>
                <w:webHidden/>
              </w:rPr>
            </w:r>
            <w:r w:rsidR="00250C95">
              <w:rPr>
                <w:noProof/>
                <w:webHidden/>
              </w:rPr>
              <w:fldChar w:fldCharType="separate"/>
            </w:r>
            <w:r w:rsidR="00250C95">
              <w:rPr>
                <w:noProof/>
                <w:webHidden/>
              </w:rPr>
              <w:t>5</w:t>
            </w:r>
            <w:r w:rsidR="00250C95">
              <w:rPr>
                <w:noProof/>
                <w:webHidden/>
              </w:rPr>
              <w:fldChar w:fldCharType="end"/>
            </w:r>
          </w:hyperlink>
        </w:p>
        <w:p w14:paraId="0F62EA63" w14:textId="77777777" w:rsidR="00250C95" w:rsidRDefault="00975705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1527206" w:history="1">
            <w:r w:rsidR="00250C95" w:rsidRPr="00BC6DA5">
              <w:rPr>
                <w:rStyle w:val="a4"/>
                <w:noProof/>
              </w:rPr>
              <w:t>3. ПЕРЕЧЕНЬ РЕКОМЕНДУЕМОЙ ЛИТЕРАТУРЫ</w:t>
            </w:r>
            <w:r w:rsidR="00250C95">
              <w:rPr>
                <w:noProof/>
                <w:webHidden/>
              </w:rPr>
              <w:tab/>
            </w:r>
            <w:r w:rsidR="00250C95">
              <w:rPr>
                <w:noProof/>
                <w:webHidden/>
              </w:rPr>
              <w:fldChar w:fldCharType="begin"/>
            </w:r>
            <w:r w:rsidR="00250C95">
              <w:rPr>
                <w:noProof/>
                <w:webHidden/>
              </w:rPr>
              <w:instrText xml:space="preserve"> PAGEREF _Toc21527206 \h </w:instrText>
            </w:r>
            <w:r w:rsidR="00250C95">
              <w:rPr>
                <w:noProof/>
                <w:webHidden/>
              </w:rPr>
            </w:r>
            <w:r w:rsidR="00250C95">
              <w:rPr>
                <w:noProof/>
                <w:webHidden/>
              </w:rPr>
              <w:fldChar w:fldCharType="separate"/>
            </w:r>
            <w:r w:rsidR="00250C95">
              <w:rPr>
                <w:noProof/>
                <w:webHidden/>
              </w:rPr>
              <w:t>10</w:t>
            </w:r>
            <w:r w:rsidR="00250C95">
              <w:rPr>
                <w:noProof/>
                <w:webHidden/>
              </w:rPr>
              <w:fldChar w:fldCharType="end"/>
            </w:r>
          </w:hyperlink>
        </w:p>
        <w:p w14:paraId="60C68A3D" w14:textId="77777777" w:rsidR="00646A3B" w:rsidRDefault="008A1F03">
          <w:r>
            <w:fldChar w:fldCharType="end"/>
          </w:r>
        </w:p>
      </w:sdtContent>
    </w:sdt>
    <w:p w14:paraId="3BB241CB" w14:textId="77777777" w:rsidR="00C9273B" w:rsidRDefault="00C9273B" w:rsidP="00C9273B">
      <w:pPr>
        <w:spacing w:line="240" w:lineRule="auto"/>
        <w:ind w:firstLine="0"/>
        <w:jc w:val="center"/>
      </w:pPr>
    </w:p>
    <w:p w14:paraId="4092D759" w14:textId="77777777" w:rsidR="002A318A" w:rsidRDefault="002A318A" w:rsidP="00C9273B">
      <w:pPr>
        <w:spacing w:line="240" w:lineRule="auto"/>
        <w:ind w:firstLine="0"/>
        <w:jc w:val="center"/>
      </w:pPr>
    </w:p>
    <w:p w14:paraId="5C5C3990" w14:textId="77777777" w:rsidR="002A318A" w:rsidRDefault="002A318A" w:rsidP="00C9273B">
      <w:pPr>
        <w:spacing w:line="240" w:lineRule="auto"/>
        <w:ind w:firstLine="0"/>
        <w:jc w:val="center"/>
      </w:pPr>
    </w:p>
    <w:p w14:paraId="5919270C" w14:textId="77777777" w:rsidR="002A318A" w:rsidRDefault="002A318A" w:rsidP="00C9273B">
      <w:pPr>
        <w:spacing w:line="240" w:lineRule="auto"/>
        <w:ind w:firstLine="0"/>
        <w:jc w:val="center"/>
      </w:pPr>
    </w:p>
    <w:p w14:paraId="34FBDA1E" w14:textId="77777777" w:rsidR="002A318A" w:rsidRDefault="002A318A" w:rsidP="00C9273B">
      <w:pPr>
        <w:spacing w:line="240" w:lineRule="auto"/>
        <w:ind w:firstLine="0"/>
        <w:jc w:val="center"/>
      </w:pPr>
    </w:p>
    <w:p w14:paraId="3CEB73CF" w14:textId="77777777" w:rsidR="002A318A" w:rsidRDefault="002A318A" w:rsidP="00C9273B">
      <w:pPr>
        <w:spacing w:line="240" w:lineRule="auto"/>
        <w:ind w:firstLine="0"/>
        <w:jc w:val="center"/>
      </w:pPr>
    </w:p>
    <w:p w14:paraId="2FC6ADE8" w14:textId="77777777" w:rsidR="002A318A" w:rsidRDefault="002A318A" w:rsidP="00C9273B">
      <w:pPr>
        <w:spacing w:line="240" w:lineRule="auto"/>
        <w:ind w:firstLine="0"/>
        <w:jc w:val="center"/>
      </w:pPr>
    </w:p>
    <w:p w14:paraId="740A71B9" w14:textId="77777777" w:rsidR="002A318A" w:rsidRDefault="002A318A" w:rsidP="00C9273B">
      <w:pPr>
        <w:spacing w:line="240" w:lineRule="auto"/>
        <w:ind w:firstLine="0"/>
        <w:jc w:val="center"/>
      </w:pPr>
    </w:p>
    <w:p w14:paraId="4FB9BB3F" w14:textId="77777777" w:rsidR="002A318A" w:rsidRDefault="002A318A" w:rsidP="00C9273B">
      <w:pPr>
        <w:spacing w:line="240" w:lineRule="auto"/>
        <w:ind w:firstLine="0"/>
        <w:jc w:val="center"/>
      </w:pPr>
    </w:p>
    <w:p w14:paraId="23512F3D" w14:textId="77777777" w:rsidR="002A318A" w:rsidRDefault="002A318A" w:rsidP="00C9273B">
      <w:pPr>
        <w:spacing w:line="240" w:lineRule="auto"/>
        <w:ind w:firstLine="0"/>
        <w:jc w:val="center"/>
      </w:pPr>
    </w:p>
    <w:p w14:paraId="7C8DF858" w14:textId="77777777" w:rsidR="002A318A" w:rsidRDefault="002A318A" w:rsidP="00C9273B">
      <w:pPr>
        <w:spacing w:line="240" w:lineRule="auto"/>
        <w:ind w:firstLine="0"/>
        <w:jc w:val="center"/>
      </w:pPr>
    </w:p>
    <w:p w14:paraId="6D7D4938" w14:textId="77777777" w:rsidR="002A318A" w:rsidRDefault="002A318A" w:rsidP="00C9273B">
      <w:pPr>
        <w:spacing w:line="240" w:lineRule="auto"/>
        <w:ind w:firstLine="0"/>
        <w:jc w:val="center"/>
      </w:pPr>
    </w:p>
    <w:p w14:paraId="7A6ECFEB" w14:textId="77777777" w:rsidR="002A318A" w:rsidRDefault="002A318A" w:rsidP="00C9273B">
      <w:pPr>
        <w:spacing w:line="240" w:lineRule="auto"/>
        <w:ind w:firstLine="0"/>
        <w:jc w:val="center"/>
      </w:pPr>
    </w:p>
    <w:p w14:paraId="082B5DD7" w14:textId="77777777" w:rsidR="002A318A" w:rsidRDefault="002A318A" w:rsidP="00C9273B">
      <w:pPr>
        <w:spacing w:line="240" w:lineRule="auto"/>
        <w:ind w:firstLine="0"/>
        <w:jc w:val="center"/>
      </w:pPr>
    </w:p>
    <w:p w14:paraId="02BBB123" w14:textId="77777777" w:rsidR="002A318A" w:rsidRDefault="002A318A" w:rsidP="00C9273B">
      <w:pPr>
        <w:spacing w:line="240" w:lineRule="auto"/>
        <w:ind w:firstLine="0"/>
        <w:jc w:val="center"/>
      </w:pPr>
    </w:p>
    <w:p w14:paraId="75874FBF" w14:textId="77777777" w:rsidR="00C9273B" w:rsidRDefault="00C9273B" w:rsidP="00C9273B">
      <w:pPr>
        <w:spacing w:line="240" w:lineRule="auto"/>
        <w:ind w:firstLine="0"/>
        <w:jc w:val="center"/>
      </w:pPr>
    </w:p>
    <w:p w14:paraId="630B4FE4" w14:textId="77777777" w:rsidR="00E356EF" w:rsidRDefault="00E356EF" w:rsidP="00E356EF">
      <w:pPr>
        <w:ind w:firstLine="0"/>
      </w:pPr>
    </w:p>
    <w:p w14:paraId="4404D830" w14:textId="77777777" w:rsidR="005B6364" w:rsidRDefault="005B6364">
      <w:pPr>
        <w:rPr>
          <w:b/>
        </w:rPr>
      </w:pPr>
      <w:r>
        <w:rPr>
          <w:b/>
        </w:rPr>
        <w:br w:type="page"/>
      </w:r>
    </w:p>
    <w:p w14:paraId="08E674AB" w14:textId="77777777" w:rsidR="002A318A" w:rsidRDefault="002A318A" w:rsidP="00646A3B">
      <w:pPr>
        <w:pStyle w:val="1"/>
      </w:pPr>
      <w:bookmarkStart w:id="0" w:name="_Toc21527204"/>
      <w:r>
        <w:lastRenderedPageBreak/>
        <w:t>1.</w:t>
      </w:r>
      <w:r w:rsidR="001A7C07">
        <w:t xml:space="preserve"> </w:t>
      </w:r>
      <w:r w:rsidRPr="002A318A">
        <w:t>С</w:t>
      </w:r>
      <w:r>
        <w:t>ТРУКТУРА</w:t>
      </w:r>
      <w:r w:rsidR="001A7C07">
        <w:t xml:space="preserve"> </w:t>
      </w:r>
      <w:r>
        <w:t>КУРСОВ</w:t>
      </w:r>
      <w:r w:rsidR="00250C95">
        <w:t>ОЙ</w:t>
      </w:r>
      <w:r w:rsidR="00732822">
        <w:t xml:space="preserve"> </w:t>
      </w:r>
      <w:r w:rsidR="00250C95">
        <w:t>РАБОТЫ</w:t>
      </w:r>
      <w:bookmarkEnd w:id="0"/>
    </w:p>
    <w:p w14:paraId="0C1685B0" w14:textId="77777777" w:rsidR="002A318A" w:rsidRDefault="002A318A" w:rsidP="00580C7D">
      <w:pPr>
        <w:ind w:firstLine="709"/>
        <w:rPr>
          <w:b/>
        </w:rPr>
      </w:pPr>
    </w:p>
    <w:p w14:paraId="571361F1" w14:textId="77777777" w:rsidR="008B47BB" w:rsidRPr="008B47BB" w:rsidRDefault="008B47BB" w:rsidP="001A7C07">
      <w:pPr>
        <w:ind w:firstLine="709"/>
      </w:pPr>
      <w:r>
        <w:t>Общий</w:t>
      </w:r>
      <w:r w:rsidR="001A7C07">
        <w:t xml:space="preserve"> </w:t>
      </w:r>
      <w:r>
        <w:t>вид</w:t>
      </w:r>
      <w:r w:rsidR="001A7C07">
        <w:t xml:space="preserve"> </w:t>
      </w:r>
      <w:r>
        <w:t>темы</w:t>
      </w:r>
      <w:r w:rsidR="001A7C07">
        <w:t xml:space="preserve"> </w:t>
      </w:r>
      <w:r w:rsidR="0010291A">
        <w:t xml:space="preserve">курсовой работы </w:t>
      </w:r>
      <w:r w:rsidR="00B46919">
        <w:t>формулируется</w:t>
      </w:r>
      <w:r w:rsidR="001A7C07">
        <w:t xml:space="preserve"> </w:t>
      </w:r>
      <w:r>
        <w:t>следующим</w:t>
      </w:r>
      <w:r w:rsidR="001A7C07">
        <w:t xml:space="preserve"> </w:t>
      </w:r>
      <w:r>
        <w:t>образом:</w:t>
      </w:r>
      <w:r w:rsidR="001A7C07">
        <w:t xml:space="preserve"> «</w:t>
      </w:r>
      <w:r w:rsidR="00B46919" w:rsidRPr="00B46919">
        <w:rPr>
          <w:color w:val="222222"/>
          <w:shd w:val="clear" w:color="auto" w:fill="FFFFFF"/>
        </w:rPr>
        <w:t>Обработка данных в</w:t>
      </w:r>
      <w:r w:rsidR="00B46919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>
        <w:t>1С</w:t>
      </w:r>
      <w:r w:rsidR="001A7C07">
        <w:t xml:space="preserve"> </w:t>
      </w:r>
      <w:r>
        <w:t>Предприятие</w:t>
      </w:r>
      <w:r w:rsidR="001A7C07">
        <w:t xml:space="preserve"> </w:t>
      </w:r>
      <w:r w:rsidR="00B46919" w:rsidRPr="00B46919">
        <w:rPr>
          <w:color w:val="222222"/>
          <w:shd w:val="clear" w:color="auto" w:fill="FFFFFF"/>
        </w:rPr>
        <w:t xml:space="preserve">для реализации </w:t>
      </w:r>
      <w:r w:rsidR="00B46919" w:rsidRPr="00B46919">
        <w:t>&lt;</w:t>
      </w:r>
      <w:r>
        <w:t>бизнес-процесс</w:t>
      </w:r>
      <w:r w:rsidR="001A7C07">
        <w:t xml:space="preserve"> </w:t>
      </w:r>
      <w:r>
        <w:t>или</w:t>
      </w:r>
      <w:r w:rsidR="001A7C07">
        <w:t xml:space="preserve"> </w:t>
      </w:r>
      <w:r>
        <w:t>отдел</w:t>
      </w:r>
      <w:r w:rsidRPr="008B47BB">
        <w:t>&gt;</w:t>
      </w:r>
      <w:r w:rsidR="001A7C07">
        <w:t xml:space="preserve"> </w:t>
      </w:r>
      <w:r w:rsidRPr="008B47BB">
        <w:t>&lt;</w:t>
      </w:r>
      <w:r>
        <w:t>сфера</w:t>
      </w:r>
      <w:r w:rsidR="001A7C07">
        <w:t xml:space="preserve"> </w:t>
      </w:r>
      <w:r>
        <w:t>деятельности</w:t>
      </w:r>
      <w:r w:rsidR="001A7C07">
        <w:t xml:space="preserve"> </w:t>
      </w:r>
      <w:r>
        <w:t>организации</w:t>
      </w:r>
      <w:r w:rsidRPr="008B47BB">
        <w:t>&gt;</w:t>
      </w:r>
      <w:r w:rsidR="001A7C07">
        <w:t xml:space="preserve"> </w:t>
      </w:r>
      <w:r w:rsidRPr="008B47BB">
        <w:t>&lt;</w:t>
      </w:r>
      <w:r>
        <w:t>наименование</w:t>
      </w:r>
      <w:r w:rsidR="001A7C07">
        <w:t xml:space="preserve"> </w:t>
      </w:r>
      <w:r>
        <w:t>организации</w:t>
      </w:r>
      <w:r w:rsidRPr="008B47BB">
        <w:t>&gt;</w:t>
      </w:r>
      <w:r w:rsidR="001A7C07">
        <w:t>»</w:t>
      </w:r>
      <w:r w:rsidRPr="008B47BB">
        <w:t>.</w:t>
      </w:r>
    </w:p>
    <w:p w14:paraId="1DA12C73" w14:textId="77777777" w:rsidR="00780E89" w:rsidRDefault="00780E89" w:rsidP="001A7C07">
      <w:pPr>
        <w:ind w:firstLine="709"/>
      </w:pPr>
      <w:r>
        <w:t>Варианты</w:t>
      </w:r>
      <w:r w:rsidR="001A7C07">
        <w:t xml:space="preserve"> </w:t>
      </w:r>
      <w:r>
        <w:t>названия</w:t>
      </w:r>
      <w:r w:rsidR="001A7C07">
        <w:t xml:space="preserve"> </w:t>
      </w:r>
      <w:r>
        <w:t>тем:</w:t>
      </w:r>
    </w:p>
    <w:p w14:paraId="4B32FFB5" w14:textId="77777777" w:rsidR="001033E2" w:rsidRPr="00580C7D" w:rsidRDefault="00B46919" w:rsidP="001A7C07">
      <w:pPr>
        <w:pStyle w:val="a3"/>
        <w:numPr>
          <w:ilvl w:val="3"/>
          <w:numId w:val="2"/>
        </w:numPr>
        <w:ind w:left="0" w:firstLine="709"/>
      </w:pPr>
      <w:r w:rsidRPr="00B46919">
        <w:rPr>
          <w:color w:val="222222"/>
          <w:shd w:val="clear" w:color="auto" w:fill="FFFFFF"/>
        </w:rPr>
        <w:t>Обработка данных в</w:t>
      </w:r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>
        <w:t xml:space="preserve">1С Предприятие </w:t>
      </w:r>
      <w:r w:rsidRPr="00B46919">
        <w:rPr>
          <w:color w:val="222222"/>
          <w:shd w:val="clear" w:color="auto" w:fill="FFFFFF"/>
        </w:rPr>
        <w:t xml:space="preserve">для реализации </w:t>
      </w:r>
      <w:r w:rsidR="001033E2" w:rsidRPr="00580C7D">
        <w:t>работы</w:t>
      </w:r>
      <w:r w:rsidR="001A7C07">
        <w:t xml:space="preserve"> </w:t>
      </w:r>
      <w:r w:rsidR="001033E2" w:rsidRPr="00580C7D">
        <w:t>отдела</w:t>
      </w:r>
      <w:r w:rsidR="001A7C07">
        <w:t xml:space="preserve"> </w:t>
      </w:r>
      <w:r w:rsidR="00E02EAF" w:rsidRPr="00580C7D">
        <w:t>сбыта</w:t>
      </w:r>
      <w:r w:rsidR="001A7C07">
        <w:t xml:space="preserve"> </w:t>
      </w:r>
      <w:r w:rsidR="001033E2" w:rsidRPr="00580C7D">
        <w:t>предприятия</w:t>
      </w:r>
      <w:r w:rsidR="001A7C07">
        <w:t xml:space="preserve"> </w:t>
      </w:r>
      <w:r w:rsidR="00E02EAF" w:rsidRPr="00580C7D">
        <w:t>ООО</w:t>
      </w:r>
      <w:r w:rsidR="001A7C07">
        <w:t xml:space="preserve"> </w:t>
      </w:r>
      <w:r w:rsidR="00E02EAF" w:rsidRPr="00580C7D">
        <w:t>«</w:t>
      </w:r>
      <w:r w:rsidR="00A12B43" w:rsidRPr="00580C7D">
        <w:t>Ночь</w:t>
      </w:r>
      <w:r w:rsidR="00E02EAF" w:rsidRPr="00580C7D">
        <w:t>»</w:t>
      </w:r>
    </w:p>
    <w:p w14:paraId="7E88AAFA" w14:textId="77777777" w:rsidR="00780E89" w:rsidRPr="00580C7D" w:rsidRDefault="00B46919" w:rsidP="001A7C07">
      <w:pPr>
        <w:pStyle w:val="a3"/>
        <w:numPr>
          <w:ilvl w:val="0"/>
          <w:numId w:val="2"/>
        </w:numPr>
        <w:ind w:left="0" w:firstLine="709"/>
      </w:pPr>
      <w:r w:rsidRPr="00B46919">
        <w:rPr>
          <w:color w:val="222222"/>
          <w:shd w:val="clear" w:color="auto" w:fill="FFFFFF"/>
        </w:rPr>
        <w:t>Обработка данных в</w:t>
      </w:r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>
        <w:t xml:space="preserve">1С Предприятие </w:t>
      </w:r>
      <w:r w:rsidRPr="00B46919">
        <w:rPr>
          <w:color w:val="222222"/>
          <w:shd w:val="clear" w:color="auto" w:fill="FFFFFF"/>
        </w:rPr>
        <w:t>для реализации процесса</w:t>
      </w:r>
      <w:r w:rsidRPr="00B46919">
        <w:rPr>
          <w:sz w:val="24"/>
        </w:rPr>
        <w:t xml:space="preserve"> </w:t>
      </w:r>
      <w:r w:rsidR="007F6D89" w:rsidRPr="00580C7D">
        <w:t>управление</w:t>
      </w:r>
      <w:r w:rsidR="001A7C07">
        <w:t xml:space="preserve"> </w:t>
      </w:r>
      <w:r w:rsidR="007F6D89" w:rsidRPr="00580C7D">
        <w:t>запасами</w:t>
      </w:r>
      <w:r w:rsidR="001A7C07">
        <w:t xml:space="preserve"> </w:t>
      </w:r>
      <w:r w:rsidR="00780E89" w:rsidRPr="00580C7D">
        <w:t>в</w:t>
      </w:r>
      <w:r w:rsidR="001A7C07">
        <w:t xml:space="preserve"> </w:t>
      </w:r>
      <w:r w:rsidR="00780E89" w:rsidRPr="00580C7D">
        <w:t>торговой</w:t>
      </w:r>
      <w:r w:rsidR="001A7C07">
        <w:t xml:space="preserve"> </w:t>
      </w:r>
      <w:r w:rsidR="00780E89" w:rsidRPr="00580C7D">
        <w:t>организации</w:t>
      </w:r>
      <w:r w:rsidR="001A7C07">
        <w:t xml:space="preserve"> </w:t>
      </w:r>
      <w:r w:rsidR="00780E89" w:rsidRPr="00580C7D">
        <w:t>ООО</w:t>
      </w:r>
      <w:r w:rsidR="001A7C07">
        <w:t xml:space="preserve"> </w:t>
      </w:r>
      <w:r w:rsidR="00780E89" w:rsidRPr="00580C7D">
        <w:t>«</w:t>
      </w:r>
      <w:r w:rsidR="00A12B43" w:rsidRPr="00580C7D">
        <w:t>Фонарь</w:t>
      </w:r>
      <w:r w:rsidR="00780E89" w:rsidRPr="00580C7D">
        <w:t>»</w:t>
      </w:r>
    </w:p>
    <w:p w14:paraId="5C142C0F" w14:textId="77777777" w:rsidR="00780E89" w:rsidRPr="00580C7D" w:rsidRDefault="00B46919" w:rsidP="001A7C07">
      <w:pPr>
        <w:pStyle w:val="a3"/>
        <w:numPr>
          <w:ilvl w:val="0"/>
          <w:numId w:val="2"/>
        </w:numPr>
        <w:ind w:left="0" w:firstLine="709"/>
      </w:pPr>
      <w:r w:rsidRPr="00B46919">
        <w:rPr>
          <w:color w:val="222222"/>
          <w:shd w:val="clear" w:color="auto" w:fill="FFFFFF"/>
        </w:rPr>
        <w:t>Обработка данных в</w:t>
      </w:r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>
        <w:t xml:space="preserve">1С Предприятие </w:t>
      </w:r>
      <w:r w:rsidRPr="00B46919">
        <w:rPr>
          <w:color w:val="222222"/>
          <w:shd w:val="clear" w:color="auto" w:fill="FFFFFF"/>
        </w:rPr>
        <w:t>для реализации процесс</w:t>
      </w:r>
      <w:r>
        <w:rPr>
          <w:color w:val="222222"/>
          <w:shd w:val="clear" w:color="auto" w:fill="FFFFFF"/>
        </w:rPr>
        <w:t>ов</w:t>
      </w:r>
      <w:r w:rsidRPr="00B46919">
        <w:rPr>
          <w:sz w:val="24"/>
        </w:rPr>
        <w:t xml:space="preserve"> </w:t>
      </w:r>
      <w:r w:rsidR="007F6D89" w:rsidRPr="00580C7D">
        <w:t>отдела</w:t>
      </w:r>
      <w:r w:rsidR="001A7C07">
        <w:t xml:space="preserve"> </w:t>
      </w:r>
      <w:r w:rsidR="007F6D89" w:rsidRPr="00580C7D">
        <w:t>управления</w:t>
      </w:r>
      <w:r w:rsidR="001A7C07">
        <w:t xml:space="preserve"> </w:t>
      </w:r>
      <w:r w:rsidR="007F6D89" w:rsidRPr="00580C7D">
        <w:t>кадрами</w:t>
      </w:r>
      <w:r w:rsidR="001A7C07">
        <w:t xml:space="preserve"> </w:t>
      </w:r>
      <w:r w:rsidR="00780E89" w:rsidRPr="00580C7D">
        <w:t>в</w:t>
      </w:r>
      <w:r w:rsidR="001A7C07">
        <w:t xml:space="preserve"> </w:t>
      </w:r>
      <w:r w:rsidR="00780E89" w:rsidRPr="00580C7D">
        <w:t>образовательном</w:t>
      </w:r>
      <w:r w:rsidR="001A7C07">
        <w:t xml:space="preserve"> </w:t>
      </w:r>
      <w:r w:rsidR="00780E89" w:rsidRPr="00580C7D">
        <w:t>учреждении</w:t>
      </w:r>
      <w:r w:rsidR="001A7C07">
        <w:t xml:space="preserve"> </w:t>
      </w:r>
      <w:r w:rsidR="00780E89" w:rsidRPr="00580C7D">
        <w:t>СОШ</w:t>
      </w:r>
      <w:r w:rsidR="001A7C07">
        <w:t xml:space="preserve"> </w:t>
      </w:r>
      <w:r w:rsidR="00780E89" w:rsidRPr="00580C7D">
        <w:t>№3</w:t>
      </w:r>
    </w:p>
    <w:p w14:paraId="0CEB2361" w14:textId="77777777" w:rsidR="004B0DE5" w:rsidRPr="00580C7D" w:rsidRDefault="004B0DE5" w:rsidP="001A7C07">
      <w:pPr>
        <w:ind w:firstLine="709"/>
      </w:pPr>
    </w:p>
    <w:p w14:paraId="33B8F13E" w14:textId="77777777" w:rsidR="00732822" w:rsidRDefault="00732822" w:rsidP="00732822">
      <w:pPr>
        <w:ind w:firstLine="709"/>
      </w:pPr>
      <w:r>
        <w:t>Курсовая работа по дисциплине «</w:t>
      </w:r>
      <w:r w:rsidR="00B46919">
        <w:t>Методы обработки данных</w:t>
      </w:r>
      <w:r>
        <w:t>» состоит из нескольких частей (глав, разделов). Наименование разделов стандартное.</w:t>
      </w:r>
    </w:p>
    <w:p w14:paraId="590BA96B" w14:textId="77777777" w:rsidR="004B0DE5" w:rsidRPr="008D5FC5" w:rsidRDefault="004B0DE5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Структура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курсовой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включать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следующие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разделы:</w:t>
      </w:r>
    </w:p>
    <w:p w14:paraId="2F6F5C2B" w14:textId="77777777" w:rsidR="004B0DE5" w:rsidRPr="001A7C07" w:rsidRDefault="00A12B43" w:rsidP="001A7C07">
      <w:pPr>
        <w:pStyle w:val="a3"/>
        <w:numPr>
          <w:ilvl w:val="0"/>
          <w:numId w:val="28"/>
        </w:numPr>
        <w:ind w:left="0" w:firstLine="709"/>
        <w:rPr>
          <w:rFonts w:eastAsia="Times New Roman"/>
          <w:color w:val="000000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Т</w:t>
      </w:r>
      <w:r w:rsidR="004B0DE5" w:rsidRPr="001A7C07">
        <w:rPr>
          <w:rFonts w:eastAsia="Times New Roman"/>
          <w:color w:val="000000"/>
          <w:lang w:eastAsia="ru-RU"/>
        </w:rPr>
        <w:t>итульный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4B0DE5" w:rsidRPr="001A7C07">
        <w:rPr>
          <w:rFonts w:eastAsia="Times New Roman"/>
          <w:color w:val="000000"/>
          <w:lang w:eastAsia="ru-RU"/>
        </w:rPr>
        <w:t>лист</w:t>
      </w:r>
    </w:p>
    <w:p w14:paraId="5E2F9F7B" w14:textId="77777777" w:rsidR="004B0DE5" w:rsidRPr="001A7C07" w:rsidRDefault="00A12B43" w:rsidP="001A7C07">
      <w:pPr>
        <w:pStyle w:val="a3"/>
        <w:numPr>
          <w:ilvl w:val="0"/>
          <w:numId w:val="28"/>
        </w:numPr>
        <w:ind w:left="0" w:firstLine="709"/>
        <w:rPr>
          <w:rFonts w:eastAsia="Times New Roman"/>
          <w:color w:val="000000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С</w:t>
      </w:r>
      <w:r w:rsidR="004B0DE5" w:rsidRPr="001A7C07">
        <w:rPr>
          <w:rFonts w:eastAsia="Times New Roman"/>
          <w:color w:val="000000"/>
          <w:lang w:eastAsia="ru-RU"/>
        </w:rPr>
        <w:t>одержание</w:t>
      </w:r>
    </w:p>
    <w:p w14:paraId="640624EC" w14:textId="77777777" w:rsidR="004B0DE5" w:rsidRPr="001A7C07" w:rsidRDefault="00A12B43" w:rsidP="001A7C07">
      <w:pPr>
        <w:pStyle w:val="a3"/>
        <w:numPr>
          <w:ilvl w:val="0"/>
          <w:numId w:val="28"/>
        </w:numPr>
        <w:ind w:left="0" w:firstLine="709"/>
        <w:rPr>
          <w:rFonts w:eastAsia="Times New Roman"/>
          <w:color w:val="000000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В</w:t>
      </w:r>
      <w:r w:rsidR="004B0DE5" w:rsidRPr="001A7C07">
        <w:rPr>
          <w:rFonts w:eastAsia="Times New Roman"/>
          <w:color w:val="000000"/>
          <w:lang w:eastAsia="ru-RU"/>
        </w:rPr>
        <w:t>ведение</w:t>
      </w:r>
    </w:p>
    <w:p w14:paraId="5AC35982" w14:textId="77777777" w:rsidR="001A7C07" w:rsidRDefault="001A7C07" w:rsidP="001A7C07">
      <w:pPr>
        <w:pStyle w:val="a3"/>
        <w:numPr>
          <w:ilvl w:val="0"/>
          <w:numId w:val="28"/>
        </w:numPr>
        <w:ind w:left="0" w:firstLine="709"/>
      </w:pPr>
      <w:r>
        <w:t xml:space="preserve">1. </w:t>
      </w:r>
      <w:r w:rsidR="00B46919">
        <w:t>Модель бизнес-процессов</w:t>
      </w:r>
    </w:p>
    <w:p w14:paraId="134DC006" w14:textId="77777777" w:rsidR="00E05659" w:rsidRDefault="001A7C07" w:rsidP="001A7C07">
      <w:pPr>
        <w:pStyle w:val="a3"/>
        <w:numPr>
          <w:ilvl w:val="0"/>
          <w:numId w:val="28"/>
        </w:numPr>
        <w:ind w:left="0" w:firstLine="709"/>
      </w:pPr>
      <w:r>
        <w:t xml:space="preserve">2. </w:t>
      </w:r>
      <w:r w:rsidR="00A12B43" w:rsidRPr="00A12B43">
        <w:t>Описание</w:t>
      </w:r>
      <w:r>
        <w:t xml:space="preserve"> </w:t>
      </w:r>
      <w:r w:rsidR="00A12B43" w:rsidRPr="00A12B43">
        <w:t>конфигурации</w:t>
      </w:r>
      <w:r>
        <w:t xml:space="preserve"> </w:t>
      </w:r>
    </w:p>
    <w:p w14:paraId="28CC59F5" w14:textId="77777777" w:rsidR="00E05659" w:rsidRPr="00E05659" w:rsidRDefault="001A7C07" w:rsidP="001A7C07">
      <w:pPr>
        <w:pStyle w:val="a3"/>
        <w:numPr>
          <w:ilvl w:val="0"/>
          <w:numId w:val="28"/>
        </w:numPr>
        <w:ind w:left="0" w:firstLine="709"/>
        <w:rPr>
          <w:rFonts w:eastAsia="Times New Roman"/>
          <w:color w:val="000000"/>
          <w:lang w:eastAsia="ru-RU"/>
        </w:rPr>
      </w:pPr>
      <w:r>
        <w:t xml:space="preserve">3. </w:t>
      </w:r>
      <w:r w:rsidR="00A12B43" w:rsidRPr="00A12B43">
        <w:t>Инструкция</w:t>
      </w:r>
      <w:r>
        <w:t xml:space="preserve"> </w:t>
      </w:r>
      <w:r w:rsidR="00A12B43" w:rsidRPr="00A12B43">
        <w:t>пользователя</w:t>
      </w:r>
      <w:r>
        <w:t xml:space="preserve"> </w:t>
      </w:r>
    </w:p>
    <w:p w14:paraId="42A3D330" w14:textId="77777777" w:rsidR="004B0DE5" w:rsidRPr="00E05659" w:rsidRDefault="00A12B43" w:rsidP="001A7C07">
      <w:pPr>
        <w:pStyle w:val="a3"/>
        <w:numPr>
          <w:ilvl w:val="0"/>
          <w:numId w:val="28"/>
        </w:numPr>
        <w:ind w:left="0" w:firstLine="709"/>
        <w:rPr>
          <w:rFonts w:eastAsia="Times New Roman"/>
          <w:color w:val="000000"/>
          <w:lang w:eastAsia="ru-RU"/>
        </w:rPr>
      </w:pPr>
      <w:r w:rsidRPr="00E05659">
        <w:rPr>
          <w:rFonts w:eastAsia="Times New Roman"/>
          <w:color w:val="000000"/>
          <w:lang w:eastAsia="ru-RU"/>
        </w:rPr>
        <w:t>Заключение</w:t>
      </w:r>
    </w:p>
    <w:p w14:paraId="21E9A158" w14:textId="77777777" w:rsidR="004B0DE5" w:rsidRPr="001A7C07" w:rsidRDefault="00A12B43" w:rsidP="001A7C07">
      <w:pPr>
        <w:pStyle w:val="a3"/>
        <w:numPr>
          <w:ilvl w:val="0"/>
          <w:numId w:val="28"/>
        </w:numPr>
        <w:ind w:left="0" w:firstLine="709"/>
        <w:rPr>
          <w:rFonts w:eastAsia="Times New Roman"/>
          <w:color w:val="000000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Список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литературы</w:t>
      </w:r>
    </w:p>
    <w:p w14:paraId="1ADF7CB2" w14:textId="77777777" w:rsidR="004B0DE5" w:rsidRDefault="004B0DE5" w:rsidP="001A7C07">
      <w:pPr>
        <w:ind w:firstLine="709"/>
      </w:pPr>
    </w:p>
    <w:p w14:paraId="0ABF7655" w14:textId="77777777" w:rsidR="00732822" w:rsidRDefault="0073282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14:paraId="6E2B6129" w14:textId="77777777" w:rsidR="00732822" w:rsidRDefault="00732822" w:rsidP="00732822">
      <w:pPr>
        <w:pStyle w:val="1"/>
      </w:pPr>
      <w:bookmarkStart w:id="1" w:name="_Toc21527205"/>
      <w:r>
        <w:lastRenderedPageBreak/>
        <w:t xml:space="preserve">2. </w:t>
      </w:r>
      <w:r w:rsidRPr="00732822">
        <w:rPr>
          <w:caps/>
        </w:rPr>
        <w:t xml:space="preserve">Содержание разделов </w:t>
      </w:r>
      <w:r>
        <w:rPr>
          <w:caps/>
        </w:rPr>
        <w:t>курсово</w:t>
      </w:r>
      <w:r w:rsidR="00250C95">
        <w:rPr>
          <w:caps/>
        </w:rPr>
        <w:t>й работы</w:t>
      </w:r>
      <w:bookmarkEnd w:id="1"/>
    </w:p>
    <w:p w14:paraId="113B4A46" w14:textId="77777777" w:rsidR="00C16F02" w:rsidRPr="008D5FC5" w:rsidRDefault="00C16F02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Содержание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включает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наименование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структурных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элементов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указанием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номер</w:t>
      </w:r>
      <w:r w:rsidR="00A12B43">
        <w:rPr>
          <w:rFonts w:eastAsia="Times New Roman"/>
          <w:color w:val="000000"/>
          <w:lang w:eastAsia="ru-RU"/>
        </w:rPr>
        <w:t>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страниц.</w:t>
      </w:r>
    </w:p>
    <w:p w14:paraId="2A9D13F5" w14:textId="77777777" w:rsidR="00E565F6" w:rsidRPr="008D5FC5" w:rsidRDefault="00E565F6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Во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E565F6">
        <w:rPr>
          <w:rFonts w:eastAsia="Times New Roman"/>
          <w:bCs/>
          <w:color w:val="000000"/>
          <w:lang w:eastAsia="ru-RU"/>
        </w:rPr>
        <w:t>введении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необходимо:</w:t>
      </w:r>
    </w:p>
    <w:p w14:paraId="67135E24" w14:textId="77777777" w:rsidR="00E565F6" w:rsidRPr="008D5FC5" w:rsidRDefault="00E565F6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1.</w:t>
      </w:r>
      <w:r w:rsidR="001A7C07"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Раскрыть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актуальность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темы.</w:t>
      </w:r>
    </w:p>
    <w:p w14:paraId="6D0F777F" w14:textId="77777777" w:rsidR="00E565F6" w:rsidRPr="008D5FC5" w:rsidRDefault="00E565F6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2.</w:t>
      </w:r>
      <w:r w:rsidR="001A7C07"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Перечислить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вопросы,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которые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будут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рассмотрены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732822">
        <w:rPr>
          <w:rFonts w:eastAsia="Times New Roman"/>
          <w:color w:val="000000"/>
          <w:lang w:eastAsia="ru-RU"/>
        </w:rPr>
        <w:t>работе</w:t>
      </w:r>
      <w:r w:rsidRPr="008D5FC5">
        <w:rPr>
          <w:rFonts w:eastAsia="Times New Roman"/>
          <w:color w:val="000000"/>
          <w:lang w:eastAsia="ru-RU"/>
        </w:rPr>
        <w:t>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акцентировав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внимание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тех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из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них,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которые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предполагается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решить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практически.</w:t>
      </w:r>
    </w:p>
    <w:p w14:paraId="05683CF9" w14:textId="77777777" w:rsidR="00E565F6" w:rsidRPr="008D5FC5" w:rsidRDefault="00E565F6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3.</w:t>
      </w:r>
      <w:r w:rsidR="001A7C07"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Определить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цель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250C95">
        <w:rPr>
          <w:rFonts w:eastAsia="Times New Roman"/>
          <w:color w:val="000000"/>
          <w:lang w:eastAsia="ru-RU"/>
        </w:rPr>
        <w:t>курсовой</w:t>
      </w:r>
      <w:r w:rsidR="00732822">
        <w:rPr>
          <w:rFonts w:eastAsia="Times New Roman"/>
          <w:color w:val="000000"/>
          <w:lang w:eastAsia="ru-RU"/>
        </w:rPr>
        <w:t xml:space="preserve"> </w:t>
      </w:r>
      <w:r w:rsidR="00250C95">
        <w:rPr>
          <w:rFonts w:eastAsia="Times New Roman"/>
          <w:color w:val="000000"/>
          <w:lang w:eastAsia="ru-RU"/>
        </w:rPr>
        <w:t>работы</w:t>
      </w:r>
      <w:r w:rsidRPr="008D5FC5">
        <w:rPr>
          <w:rFonts w:eastAsia="Times New Roman"/>
          <w:color w:val="000000"/>
          <w:lang w:eastAsia="ru-RU"/>
        </w:rPr>
        <w:t>.</w:t>
      </w:r>
    </w:p>
    <w:p w14:paraId="0AF7DD6C" w14:textId="77777777" w:rsidR="00E565F6" w:rsidRPr="008D5FC5" w:rsidRDefault="00E565F6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4.</w:t>
      </w:r>
      <w:r w:rsidR="001A7C07"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Обозначить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решаемые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задачи.</w:t>
      </w:r>
    </w:p>
    <w:p w14:paraId="61F63E37" w14:textId="77777777" w:rsidR="00E565F6" w:rsidRPr="008D5FC5" w:rsidRDefault="00E565F6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5.</w:t>
      </w:r>
      <w:r w:rsidR="001A7C07"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Определить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структуру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250C95">
        <w:rPr>
          <w:rFonts w:eastAsia="Times New Roman"/>
          <w:color w:val="000000"/>
          <w:lang w:eastAsia="ru-RU"/>
        </w:rPr>
        <w:t>курсовой работы</w:t>
      </w:r>
      <w:r w:rsidRPr="008D5FC5">
        <w:rPr>
          <w:rFonts w:eastAsia="Times New Roman"/>
          <w:color w:val="000000"/>
          <w:lang w:eastAsia="ru-RU"/>
        </w:rPr>
        <w:t>.</w:t>
      </w:r>
    </w:p>
    <w:p w14:paraId="3EBDB6D9" w14:textId="77777777" w:rsidR="00732822" w:rsidRDefault="00732822" w:rsidP="001A7C07">
      <w:pPr>
        <w:ind w:firstLine="709"/>
        <w:rPr>
          <w:rFonts w:eastAsia="Times New Roman"/>
          <w:color w:val="000000"/>
          <w:lang w:eastAsia="ru-RU"/>
        </w:rPr>
      </w:pPr>
    </w:p>
    <w:p w14:paraId="0F1C67C5" w14:textId="77777777" w:rsidR="00C16F02" w:rsidRPr="008D5FC5" w:rsidRDefault="00C16F02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Каждый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элемент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основной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части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должен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представлять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собой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законченный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смысловом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отношении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фрагмент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E565F6">
        <w:rPr>
          <w:rFonts w:eastAsia="Times New Roman"/>
          <w:color w:val="000000"/>
          <w:lang w:eastAsia="ru-RU"/>
        </w:rPr>
        <w:t>курсовой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E565F6">
        <w:rPr>
          <w:rFonts w:eastAsia="Times New Roman"/>
          <w:color w:val="000000"/>
          <w:lang w:eastAsia="ru-RU"/>
        </w:rPr>
        <w:t>работы</w:t>
      </w:r>
      <w:r w:rsidRPr="008D5FC5">
        <w:rPr>
          <w:rFonts w:eastAsia="Times New Roman"/>
          <w:color w:val="000000"/>
          <w:lang w:eastAsia="ru-RU"/>
        </w:rPr>
        <w:t>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Части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E565F6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взаимосвязаны.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Рекомендуется,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чтобы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каждая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глава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заканчивалась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выводами,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позволяющими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логически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перейти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изложению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следующего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материала.</w:t>
      </w:r>
    </w:p>
    <w:p w14:paraId="4FC5A83D" w14:textId="77777777" w:rsidR="001A7C07" w:rsidRPr="00A12B43" w:rsidRDefault="001A7C07" w:rsidP="001A7C07">
      <w:pPr>
        <w:ind w:firstLine="709"/>
      </w:pPr>
      <w:r>
        <w:t xml:space="preserve">Глава 1 включает </w:t>
      </w:r>
      <w:r w:rsidR="00B46919">
        <w:t xml:space="preserve">общую информацию о </w:t>
      </w:r>
      <w:r>
        <w:t>н</w:t>
      </w:r>
      <w:r w:rsidR="00B46919">
        <w:t>аправлении</w:t>
      </w:r>
      <w:r>
        <w:t xml:space="preserve"> </w:t>
      </w:r>
      <w:r w:rsidRPr="00A12B43">
        <w:t>деятельности</w:t>
      </w:r>
      <w:r>
        <w:t xml:space="preserve"> </w:t>
      </w:r>
      <w:r w:rsidRPr="00A12B43">
        <w:t>предприятия,</w:t>
      </w:r>
      <w:r>
        <w:t xml:space="preserve"> </w:t>
      </w:r>
      <w:r w:rsidRPr="00A12B43">
        <w:t>структур</w:t>
      </w:r>
      <w:r>
        <w:t xml:space="preserve">у </w:t>
      </w:r>
      <w:r w:rsidRPr="00A12B43">
        <w:t>отдела,</w:t>
      </w:r>
      <w:r>
        <w:t xml:space="preserve"> </w:t>
      </w:r>
      <w:r w:rsidRPr="00A12B43">
        <w:t>функции</w:t>
      </w:r>
      <w:r>
        <w:t xml:space="preserve"> </w:t>
      </w:r>
      <w:r w:rsidRPr="00A12B43">
        <w:t>специалистов,</w:t>
      </w:r>
      <w:r>
        <w:t xml:space="preserve"> </w:t>
      </w:r>
      <w:r w:rsidRPr="00A12B43">
        <w:t>выходные</w:t>
      </w:r>
      <w:r>
        <w:t xml:space="preserve"> </w:t>
      </w:r>
      <w:r w:rsidRPr="00A12B43">
        <w:t>документы</w:t>
      </w:r>
      <w:r>
        <w:t xml:space="preserve"> и </w:t>
      </w:r>
      <w:r w:rsidRPr="00A12B43">
        <w:t>отче</w:t>
      </w:r>
      <w:r>
        <w:t>ты.</w:t>
      </w:r>
      <w:r w:rsidR="00B46919">
        <w:t xml:space="preserve"> Для построения модели бизнес-процессов необходимо использовать соответствующие нотации и программные средства.</w:t>
      </w:r>
    </w:p>
    <w:p w14:paraId="6CD4046C" w14:textId="77777777" w:rsidR="00C16F02" w:rsidRPr="008D5FC5" w:rsidRDefault="00C16F02" w:rsidP="001A7C07">
      <w:pPr>
        <w:tabs>
          <w:tab w:val="left" w:pos="709"/>
        </w:tabs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При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описании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B46919">
        <w:rPr>
          <w:rFonts w:eastAsia="Times New Roman"/>
          <w:color w:val="000000"/>
          <w:lang w:eastAsia="ru-RU"/>
        </w:rPr>
        <w:t>бизнес-процессов 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выделить:</w:t>
      </w:r>
    </w:p>
    <w:p w14:paraId="1CBAA264" w14:textId="77777777" w:rsidR="00C16F02" w:rsidRPr="001B3A35" w:rsidRDefault="00C16F02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все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входные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информационные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потоки;</w:t>
      </w:r>
    </w:p>
    <w:p w14:paraId="3EF4933F" w14:textId="77777777" w:rsidR="00C16F02" w:rsidRPr="001B3A35" w:rsidRDefault="00C16F02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все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выходные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информационные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потоки;</w:t>
      </w:r>
    </w:p>
    <w:p w14:paraId="47C1A536" w14:textId="77777777" w:rsidR="00C16F02" w:rsidRPr="001B3A35" w:rsidRDefault="001B3A35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г</w:t>
      </w:r>
      <w:r w:rsidR="00C16F02" w:rsidRPr="001B3A35">
        <w:rPr>
          <w:rFonts w:eastAsia="Times New Roman"/>
          <w:color w:val="000000"/>
          <w:lang w:eastAsia="ru-RU"/>
        </w:rPr>
        <w:t>раницы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рассматриваемой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задачи;</w:t>
      </w:r>
    </w:p>
    <w:p w14:paraId="6AEBF3D6" w14:textId="77777777" w:rsidR="00C16F02" w:rsidRPr="001B3A35" w:rsidRDefault="00C16F02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взаимосвязи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другими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задачами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комплексами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задач;</w:t>
      </w:r>
    </w:p>
    <w:p w14:paraId="78F6562B" w14:textId="77777777" w:rsidR="00C16F02" w:rsidRPr="001B3A35" w:rsidRDefault="00C16F02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важность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задачи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целом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для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предприятия;</w:t>
      </w:r>
    </w:p>
    <w:p w14:paraId="1D54B286" w14:textId="77777777" w:rsidR="00C16F02" w:rsidRPr="001B3A35" w:rsidRDefault="001B3A35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з</w:t>
      </w:r>
      <w:r w:rsidR="00C16F02" w:rsidRPr="001B3A35">
        <w:rPr>
          <w:rFonts w:eastAsia="Times New Roman"/>
          <w:color w:val="000000"/>
          <w:lang w:eastAsia="ru-RU"/>
        </w:rPr>
        <w:t>адействованных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специалистов;</w:t>
      </w:r>
    </w:p>
    <w:p w14:paraId="55517EBE" w14:textId="77777777" w:rsidR="00C16F02" w:rsidRPr="001B3A35" w:rsidRDefault="001B3A35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перечень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результатных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показателей,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рассчитываемых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основе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исходных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данных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процессе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выполнения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этих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функций;</w:t>
      </w:r>
    </w:p>
    <w:p w14:paraId="3278247A" w14:textId="77777777" w:rsidR="00C16F02" w:rsidRPr="001B3A35" w:rsidRDefault="00C16F02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особенности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методов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расчета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показателей;</w:t>
      </w:r>
    </w:p>
    <w:p w14:paraId="461C33E9" w14:textId="77777777" w:rsidR="00C16F02" w:rsidRPr="001B3A35" w:rsidRDefault="001B3A35" w:rsidP="001A7C07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перечень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входных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документов;</w:t>
      </w:r>
    </w:p>
    <w:p w14:paraId="43005872" w14:textId="77777777" w:rsidR="001B3A35" w:rsidRPr="001B3A35" w:rsidRDefault="001B3A35" w:rsidP="001A7C07">
      <w:pPr>
        <w:pStyle w:val="a3"/>
        <w:numPr>
          <w:ilvl w:val="0"/>
          <w:numId w:val="26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lastRenderedPageBreak/>
        <w:t>перечень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выходных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1B3A35">
        <w:rPr>
          <w:rFonts w:eastAsia="Times New Roman"/>
          <w:color w:val="000000"/>
          <w:lang w:eastAsia="ru-RU"/>
        </w:rPr>
        <w:t>документов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отчетов</w:t>
      </w:r>
      <w:r w:rsidR="00C16F02" w:rsidRPr="001B3A35">
        <w:rPr>
          <w:rFonts w:eastAsia="Times New Roman"/>
          <w:color w:val="000000"/>
          <w:lang w:eastAsia="ru-RU"/>
        </w:rPr>
        <w:t>;</w:t>
      </w:r>
    </w:p>
    <w:p w14:paraId="7F4DEF58" w14:textId="77777777" w:rsidR="00C16F02" w:rsidRPr="001B3A35" w:rsidRDefault="00C16F02" w:rsidP="001A7C07">
      <w:pPr>
        <w:pStyle w:val="a3"/>
        <w:numPr>
          <w:ilvl w:val="0"/>
          <w:numId w:val="26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B3A35">
        <w:rPr>
          <w:rFonts w:eastAsia="Times New Roman"/>
          <w:color w:val="000000"/>
          <w:lang w:eastAsia="ru-RU"/>
        </w:rPr>
        <w:t>указать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исполнителей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этапов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регламенты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B3A35">
        <w:rPr>
          <w:rFonts w:eastAsia="Times New Roman"/>
          <w:color w:val="000000"/>
          <w:lang w:eastAsia="ru-RU"/>
        </w:rPr>
        <w:t>исполнения.</w:t>
      </w:r>
    </w:p>
    <w:p w14:paraId="6BE3EC51" w14:textId="77777777" w:rsidR="00C16F02" w:rsidRDefault="00C16F02" w:rsidP="001A7C07">
      <w:pPr>
        <w:ind w:firstLine="709"/>
      </w:pPr>
    </w:p>
    <w:p w14:paraId="21EDC841" w14:textId="77777777" w:rsidR="00C16F02" w:rsidRPr="008D5FC5" w:rsidRDefault="00C16F02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Во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1A7C07">
        <w:rPr>
          <w:rFonts w:eastAsia="Times New Roman"/>
          <w:bCs/>
          <w:color w:val="000000"/>
          <w:lang w:eastAsia="ru-RU"/>
        </w:rPr>
        <w:t xml:space="preserve">второй </w:t>
      </w:r>
      <w:r w:rsidRPr="001A7C07">
        <w:rPr>
          <w:rFonts w:eastAsia="Times New Roman"/>
          <w:bCs/>
          <w:color w:val="000000"/>
          <w:lang w:eastAsia="ru-RU"/>
        </w:rPr>
        <w:t>главе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состав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справочников,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соответствующих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экранных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форм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размещения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данных.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этом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следует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уделять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внимание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следующим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вопросам</w:t>
      </w:r>
      <w:r w:rsidR="00B257DF">
        <w:rPr>
          <w:rFonts w:eastAsia="Times New Roman"/>
          <w:color w:val="000000"/>
          <w:lang w:eastAsia="ru-RU"/>
        </w:rPr>
        <w:t>. П</w:t>
      </w:r>
      <w:r w:rsidRPr="008D5FC5">
        <w:rPr>
          <w:rFonts w:eastAsia="Times New Roman"/>
          <w:color w:val="000000"/>
          <w:lang w:eastAsia="ru-RU"/>
        </w:rPr>
        <w:t>ри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описании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справочников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построить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сводную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таблицу,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содержащую:</w:t>
      </w:r>
    </w:p>
    <w:p w14:paraId="3A281D96" w14:textId="77777777" w:rsidR="00C16F02" w:rsidRPr="001A7C07" w:rsidRDefault="00C16F02" w:rsidP="001A7C07">
      <w:pPr>
        <w:pStyle w:val="a3"/>
        <w:numPr>
          <w:ilvl w:val="1"/>
          <w:numId w:val="30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название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справочника;</w:t>
      </w:r>
    </w:p>
    <w:p w14:paraId="3003D145" w14:textId="77777777" w:rsidR="00C16F02" w:rsidRPr="001A7C07" w:rsidRDefault="00C16F02" w:rsidP="001A7C07">
      <w:pPr>
        <w:pStyle w:val="a3"/>
        <w:numPr>
          <w:ilvl w:val="1"/>
          <w:numId w:val="30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ответственного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за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его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ведение;</w:t>
      </w:r>
    </w:p>
    <w:p w14:paraId="1D800C60" w14:textId="77777777" w:rsidR="00C16F02" w:rsidRPr="001A7C07" w:rsidRDefault="00C16F02" w:rsidP="001A7C07">
      <w:pPr>
        <w:pStyle w:val="a3"/>
        <w:numPr>
          <w:ilvl w:val="1"/>
          <w:numId w:val="30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средний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объём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справочника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записях;</w:t>
      </w:r>
    </w:p>
    <w:p w14:paraId="54677D37" w14:textId="77777777" w:rsidR="00C16F02" w:rsidRPr="001A7C07" w:rsidRDefault="00C16F02" w:rsidP="001A7C07">
      <w:pPr>
        <w:pStyle w:val="a3"/>
        <w:numPr>
          <w:ilvl w:val="1"/>
          <w:numId w:val="30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среднюю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частоту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актуализации;</w:t>
      </w:r>
    </w:p>
    <w:p w14:paraId="213B859E" w14:textId="77777777" w:rsidR="00C16F02" w:rsidRPr="001A7C07" w:rsidRDefault="00C16F02" w:rsidP="001A7C07">
      <w:pPr>
        <w:pStyle w:val="a3"/>
        <w:numPr>
          <w:ilvl w:val="1"/>
          <w:numId w:val="30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средний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объем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актуализации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(в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записях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или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процентах);</w:t>
      </w:r>
    </w:p>
    <w:p w14:paraId="0381C1B0" w14:textId="77777777" w:rsidR="00C16F02" w:rsidRPr="008D5FC5" w:rsidRDefault="001A7C07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 </w:t>
      </w:r>
      <w:r w:rsidR="00C16F02" w:rsidRPr="008D5FC5">
        <w:rPr>
          <w:rFonts w:eastAsia="Times New Roman"/>
          <w:color w:val="000000"/>
          <w:lang w:eastAsia="ru-RU"/>
        </w:rPr>
        <w:t>каждому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справочнику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необходимо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описать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его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реквизитный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состав.</w:t>
      </w:r>
    </w:p>
    <w:p w14:paraId="23F034C3" w14:textId="77777777" w:rsidR="00C16F02" w:rsidRPr="008D5FC5" w:rsidRDefault="001A7C07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="00C16F02" w:rsidRPr="008D5FC5">
        <w:rPr>
          <w:rFonts w:eastAsia="Times New Roman"/>
          <w:color w:val="000000"/>
          <w:lang w:eastAsia="ru-RU"/>
        </w:rPr>
        <w:t>еобходимо</w:t>
      </w:r>
      <w:r>
        <w:rPr>
          <w:rFonts w:eastAsia="Times New Roman"/>
          <w:color w:val="000000"/>
          <w:lang w:eastAsia="ru-RU"/>
        </w:rPr>
        <w:t xml:space="preserve"> также </w:t>
      </w:r>
      <w:r w:rsidR="00C16F02" w:rsidRPr="008D5FC5">
        <w:rPr>
          <w:rFonts w:eastAsia="Times New Roman"/>
          <w:color w:val="000000"/>
          <w:lang w:eastAsia="ru-RU"/>
        </w:rPr>
        <w:t>описать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экранные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формы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размещения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данных.</w:t>
      </w:r>
      <w:r>
        <w:rPr>
          <w:rFonts w:eastAsia="Times New Roman"/>
          <w:color w:val="000000"/>
          <w:lang w:eastAsia="ru-RU"/>
        </w:rPr>
        <w:t xml:space="preserve"> П</w:t>
      </w:r>
      <w:r w:rsidR="00C16F02" w:rsidRPr="008D5FC5">
        <w:rPr>
          <w:rFonts w:eastAsia="Times New Roman"/>
          <w:color w:val="000000"/>
          <w:lang w:eastAsia="ru-RU"/>
        </w:rPr>
        <w:t>ри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описании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входных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документов</w:t>
      </w:r>
      <w:r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необходимо:</w:t>
      </w:r>
    </w:p>
    <w:p w14:paraId="5124DCAE" w14:textId="77777777" w:rsidR="00C16F02" w:rsidRPr="001A7C07" w:rsidRDefault="00C16F02" w:rsidP="001A7C07">
      <w:pPr>
        <w:pStyle w:val="a3"/>
        <w:numPr>
          <w:ilvl w:val="1"/>
          <w:numId w:val="32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привести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экранные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формы(макеты)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документов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экранные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формы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для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их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ввода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систему;</w:t>
      </w:r>
    </w:p>
    <w:p w14:paraId="0E32CFC3" w14:textId="77777777" w:rsidR="00C16F02" w:rsidRPr="001A7C07" w:rsidRDefault="00C16F02" w:rsidP="001A7C07">
      <w:pPr>
        <w:pStyle w:val="a3"/>
        <w:numPr>
          <w:ilvl w:val="1"/>
          <w:numId w:val="32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привести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перечень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содержащихся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них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первичных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показателей;</w:t>
      </w:r>
    </w:p>
    <w:p w14:paraId="4E59296E" w14:textId="77777777" w:rsidR="00C16F02" w:rsidRPr="001A7C07" w:rsidRDefault="00C16F02" w:rsidP="001A7C07">
      <w:pPr>
        <w:pStyle w:val="a3"/>
        <w:numPr>
          <w:ilvl w:val="1"/>
          <w:numId w:val="32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привести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источник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получения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документа;</w:t>
      </w:r>
    </w:p>
    <w:p w14:paraId="4D9746A3" w14:textId="77777777" w:rsidR="00C16F02" w:rsidRPr="001A7C07" w:rsidRDefault="00C16F02" w:rsidP="001A7C07">
      <w:pPr>
        <w:pStyle w:val="a3"/>
        <w:numPr>
          <w:ilvl w:val="1"/>
          <w:numId w:val="32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описать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структуру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документа,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число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строк,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частоту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возникновения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документа.</w:t>
      </w:r>
    </w:p>
    <w:p w14:paraId="3F7DC7B6" w14:textId="77777777" w:rsidR="00C16F02" w:rsidRPr="008D5FC5" w:rsidRDefault="00C16F02" w:rsidP="001A7C07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данном разделе </w:t>
      </w:r>
      <w:r w:rsidRPr="008D5FC5">
        <w:rPr>
          <w:rFonts w:eastAsia="Times New Roman"/>
          <w:color w:val="000000"/>
          <w:lang w:eastAsia="ru-RU"/>
        </w:rPr>
        <w:t>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экранные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формы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отчетов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результатными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данными.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При</w:t>
      </w:r>
      <w:r w:rsidR="001A7C07">
        <w:rPr>
          <w:rFonts w:eastAsia="Times New Roman"/>
          <w:color w:val="000000"/>
          <w:lang w:eastAsia="ru-RU"/>
        </w:rPr>
        <w:t xml:space="preserve"> о</w:t>
      </w:r>
      <w:r w:rsidRPr="008D5FC5">
        <w:rPr>
          <w:rFonts w:eastAsia="Times New Roman"/>
          <w:color w:val="000000"/>
          <w:lang w:eastAsia="ru-RU"/>
        </w:rPr>
        <w:t>писании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входных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документов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необходимо:</w:t>
      </w:r>
    </w:p>
    <w:p w14:paraId="57636B8E" w14:textId="77777777" w:rsidR="00C16F02" w:rsidRPr="001A7C07" w:rsidRDefault="00C16F02" w:rsidP="001A7C07">
      <w:pPr>
        <w:pStyle w:val="a3"/>
        <w:numPr>
          <w:ilvl w:val="1"/>
          <w:numId w:val="34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привести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экранные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формы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(макеты)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отчетов;</w:t>
      </w:r>
    </w:p>
    <w:p w14:paraId="1C2209A5" w14:textId="77777777" w:rsidR="00C16F02" w:rsidRPr="001A7C07" w:rsidRDefault="00C16F02" w:rsidP="001A7C07">
      <w:pPr>
        <w:pStyle w:val="a3"/>
        <w:numPr>
          <w:ilvl w:val="1"/>
          <w:numId w:val="34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привести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перечень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содержащихся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них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показателей;</w:t>
      </w:r>
    </w:p>
    <w:p w14:paraId="60D8B75C" w14:textId="77777777" w:rsidR="00C16F02" w:rsidRPr="001A7C07" w:rsidRDefault="00C16F02" w:rsidP="001A7C07">
      <w:pPr>
        <w:pStyle w:val="a3"/>
        <w:numPr>
          <w:ilvl w:val="1"/>
          <w:numId w:val="34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привести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источник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получения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документа;</w:t>
      </w:r>
    </w:p>
    <w:p w14:paraId="74FF3C01" w14:textId="77777777" w:rsidR="00C16F02" w:rsidRPr="001A7C07" w:rsidRDefault="00C16F02" w:rsidP="001A7C07">
      <w:pPr>
        <w:pStyle w:val="a3"/>
        <w:numPr>
          <w:ilvl w:val="1"/>
          <w:numId w:val="34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1A7C07">
        <w:rPr>
          <w:rFonts w:eastAsia="Times New Roman"/>
          <w:color w:val="000000"/>
          <w:lang w:eastAsia="ru-RU"/>
        </w:rPr>
        <w:t>описать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частоту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возникновения</w:t>
      </w:r>
      <w:r w:rsidR="001A7C07" w:rsidRPr="001A7C07">
        <w:rPr>
          <w:rFonts w:eastAsia="Times New Roman"/>
          <w:color w:val="000000"/>
          <w:lang w:eastAsia="ru-RU"/>
        </w:rPr>
        <w:t xml:space="preserve"> </w:t>
      </w:r>
      <w:r w:rsidRPr="001A7C07">
        <w:rPr>
          <w:rFonts w:eastAsia="Times New Roman"/>
          <w:color w:val="000000"/>
          <w:lang w:eastAsia="ru-RU"/>
        </w:rPr>
        <w:t>документа.</w:t>
      </w:r>
    </w:p>
    <w:p w14:paraId="7EADEEAA" w14:textId="77777777" w:rsidR="008F63EB" w:rsidRDefault="00C16F02" w:rsidP="00580C7D">
      <w:pPr>
        <w:ind w:firstLine="709"/>
        <w:rPr>
          <w:rFonts w:eastAsia="Times New Roman"/>
          <w:color w:val="000000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Характеристика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результатных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документов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является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одним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из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важных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пунктов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всей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проектной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части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представляет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собой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обзор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результатов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решения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lastRenderedPageBreak/>
        <w:t>поставленных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аналитической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части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задач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точки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зрения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предметной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технологии.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Каждая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8F63EB">
        <w:rPr>
          <w:rFonts w:eastAsia="Times New Roman"/>
          <w:color w:val="000000"/>
          <w:lang w:eastAsia="ru-RU"/>
        </w:rPr>
        <w:t>сводная таблица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иметь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итоги,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включать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избыточной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информации,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универсальной.</w:t>
      </w:r>
      <w:r w:rsidR="001A7C07">
        <w:rPr>
          <w:rFonts w:eastAsia="Times New Roman"/>
          <w:color w:val="000000"/>
          <w:lang w:eastAsia="ru-RU"/>
        </w:rPr>
        <w:t xml:space="preserve"> </w:t>
      </w:r>
    </w:p>
    <w:p w14:paraId="71A9FD25" w14:textId="77777777" w:rsidR="00C16F02" w:rsidRPr="008D5FC5" w:rsidRDefault="00C16F02" w:rsidP="008F63EB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Далее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приводится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печатных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форм,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экранных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макетов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перечислением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краткой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характеристикой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содержащихся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показателей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каждого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документа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указывается,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основе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каких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таблиц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получается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этот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документ.</w:t>
      </w:r>
    </w:p>
    <w:p w14:paraId="21616B5B" w14:textId="77777777" w:rsidR="00C16F02" w:rsidRPr="008D5FC5" w:rsidRDefault="00C16F02" w:rsidP="008F63EB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Для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результатных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8F63EB">
        <w:rPr>
          <w:rFonts w:eastAsia="Times New Roman"/>
          <w:color w:val="000000"/>
          <w:lang w:eastAsia="ru-RU"/>
        </w:rPr>
        <w:t>отчетов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описывается:</w:t>
      </w:r>
    </w:p>
    <w:p w14:paraId="31603FBA" w14:textId="77777777" w:rsidR="00C16F02" w:rsidRPr="008F63EB" w:rsidRDefault="00C16F02" w:rsidP="008F63EB">
      <w:pPr>
        <w:pStyle w:val="a3"/>
        <w:numPr>
          <w:ilvl w:val="1"/>
          <w:numId w:val="36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F63EB">
        <w:rPr>
          <w:rFonts w:eastAsia="Times New Roman"/>
          <w:color w:val="000000"/>
          <w:lang w:eastAsia="ru-RU"/>
        </w:rPr>
        <w:t>структура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 w:rsidRPr="008F63EB">
        <w:rPr>
          <w:rFonts w:eastAsia="Times New Roman"/>
          <w:color w:val="000000"/>
          <w:lang w:eastAsia="ru-RU"/>
        </w:rPr>
        <w:t>и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 w:rsidRPr="008F63EB">
        <w:rPr>
          <w:rFonts w:eastAsia="Times New Roman"/>
          <w:color w:val="000000"/>
          <w:lang w:eastAsia="ru-RU"/>
        </w:rPr>
        <w:t>реквизитный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 w:rsidRPr="008F63EB">
        <w:rPr>
          <w:rFonts w:eastAsia="Times New Roman"/>
          <w:color w:val="000000"/>
          <w:lang w:eastAsia="ru-RU"/>
        </w:rPr>
        <w:t>состав;</w:t>
      </w:r>
    </w:p>
    <w:p w14:paraId="547988DA" w14:textId="77777777" w:rsidR="00C16F02" w:rsidRPr="008F63EB" w:rsidRDefault="00C16F02" w:rsidP="008F63EB">
      <w:pPr>
        <w:pStyle w:val="a3"/>
        <w:numPr>
          <w:ilvl w:val="1"/>
          <w:numId w:val="36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F63EB">
        <w:rPr>
          <w:rFonts w:eastAsia="Times New Roman"/>
          <w:color w:val="000000"/>
          <w:lang w:eastAsia="ru-RU"/>
        </w:rPr>
        <w:t>частота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 w:rsidRPr="008F63EB">
        <w:rPr>
          <w:rFonts w:eastAsia="Times New Roman"/>
          <w:color w:val="000000"/>
          <w:lang w:eastAsia="ru-RU"/>
        </w:rPr>
        <w:t>формирования;</w:t>
      </w:r>
    </w:p>
    <w:p w14:paraId="5583FB92" w14:textId="77777777" w:rsidR="00C16F02" w:rsidRPr="008F63EB" w:rsidRDefault="008F63EB" w:rsidP="008F63EB">
      <w:pPr>
        <w:pStyle w:val="a3"/>
        <w:numPr>
          <w:ilvl w:val="1"/>
          <w:numId w:val="36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исходные </w:t>
      </w:r>
      <w:r w:rsidR="00C16F02" w:rsidRPr="008F63EB">
        <w:rPr>
          <w:rFonts w:eastAsia="Times New Roman"/>
          <w:color w:val="000000"/>
          <w:lang w:eastAsia="ru-RU"/>
        </w:rPr>
        <w:t>таблиц</w:t>
      </w:r>
      <w:r>
        <w:rPr>
          <w:rFonts w:eastAsia="Times New Roman"/>
          <w:color w:val="000000"/>
          <w:lang w:eastAsia="ru-RU"/>
        </w:rPr>
        <w:t>ы, на основе которых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color w:val="000000"/>
          <w:lang w:eastAsia="ru-RU"/>
        </w:rPr>
        <w:t>формируются;</w:t>
      </w:r>
    </w:p>
    <w:p w14:paraId="4356EADA" w14:textId="77777777" w:rsidR="00C16F02" w:rsidRPr="008F63EB" w:rsidRDefault="008F63EB" w:rsidP="008F63EB">
      <w:pPr>
        <w:pStyle w:val="a3"/>
        <w:numPr>
          <w:ilvl w:val="1"/>
          <w:numId w:val="36"/>
        </w:numPr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>вариант доставки до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color w:val="000000"/>
          <w:lang w:eastAsia="ru-RU"/>
        </w:rPr>
        <w:t>получателя</w:t>
      </w:r>
      <w:r w:rsidR="001A7C07" w:rsidRPr="008F63E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отчета</w:t>
      </w:r>
      <w:r w:rsidR="00C16F02" w:rsidRPr="008F63EB">
        <w:rPr>
          <w:rFonts w:eastAsia="Times New Roman"/>
          <w:color w:val="000000"/>
          <w:lang w:eastAsia="ru-RU"/>
        </w:rPr>
        <w:t>.</w:t>
      </w:r>
    </w:p>
    <w:p w14:paraId="787C8CBA" w14:textId="77777777" w:rsidR="00C16F02" w:rsidRPr="008D5FC5" w:rsidRDefault="008F63EB" w:rsidP="008F63EB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</w:t>
      </w:r>
      <w:r w:rsidRPr="008F63EB">
        <w:rPr>
          <w:rFonts w:eastAsia="Times New Roman"/>
          <w:color w:val="000000"/>
          <w:lang w:eastAsia="ru-RU"/>
        </w:rPr>
        <w:t>о</w:t>
      </w:r>
      <w:r w:rsidR="00C16F02" w:rsidRPr="008F63EB">
        <w:rPr>
          <w:rFonts w:eastAsia="Times New Roman"/>
          <w:bCs/>
          <w:color w:val="000000"/>
          <w:lang w:eastAsia="ru-RU"/>
        </w:rPr>
        <w:t>писани</w:t>
      </w:r>
      <w:r w:rsidRPr="008F63EB">
        <w:rPr>
          <w:rFonts w:eastAsia="Times New Roman"/>
          <w:bCs/>
          <w:color w:val="000000"/>
          <w:lang w:eastAsia="ru-RU"/>
        </w:rPr>
        <w:t>и</w:t>
      </w:r>
      <w:r w:rsidR="001A7C07" w:rsidRPr="008F63EB">
        <w:rPr>
          <w:rFonts w:eastAsia="Times New Roman"/>
          <w:bCs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bCs/>
          <w:color w:val="000000"/>
          <w:lang w:eastAsia="ru-RU"/>
        </w:rPr>
        <w:t>разработанных</w:t>
      </w:r>
      <w:r w:rsidR="001A7C07" w:rsidRPr="008F63EB">
        <w:rPr>
          <w:rFonts w:eastAsia="Times New Roman"/>
          <w:bCs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bCs/>
          <w:color w:val="000000"/>
          <w:lang w:eastAsia="ru-RU"/>
        </w:rPr>
        <w:t>подсистем</w:t>
      </w:r>
      <w:r w:rsidR="001A7C07" w:rsidRPr="008F63EB">
        <w:rPr>
          <w:rFonts w:eastAsia="Times New Roman"/>
          <w:bCs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bCs/>
          <w:color w:val="000000"/>
          <w:lang w:eastAsia="ru-RU"/>
        </w:rPr>
        <w:t>в</w:t>
      </w:r>
      <w:r w:rsidR="001A7C07" w:rsidRPr="008F63EB">
        <w:rPr>
          <w:rFonts w:eastAsia="Times New Roman"/>
          <w:bCs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bCs/>
          <w:color w:val="000000"/>
          <w:lang w:eastAsia="ru-RU"/>
        </w:rPr>
        <w:t>среде</w:t>
      </w:r>
      <w:r w:rsidR="001A7C07" w:rsidRPr="008F63EB">
        <w:rPr>
          <w:rFonts w:eastAsia="Times New Roman"/>
          <w:bCs/>
          <w:color w:val="000000"/>
          <w:lang w:eastAsia="ru-RU"/>
        </w:rPr>
        <w:t xml:space="preserve"> </w:t>
      </w:r>
      <w:r w:rsidR="00C16F02" w:rsidRPr="008F63EB">
        <w:rPr>
          <w:rFonts w:eastAsia="Times New Roman"/>
          <w:bCs/>
          <w:color w:val="000000"/>
          <w:lang w:eastAsia="ru-RU"/>
        </w:rPr>
        <w:t>1</w:t>
      </w:r>
      <w:proofErr w:type="gramStart"/>
      <w:r w:rsidR="00C16F02" w:rsidRPr="008F63EB">
        <w:rPr>
          <w:rFonts w:eastAsia="Times New Roman"/>
          <w:bCs/>
          <w:color w:val="000000"/>
          <w:lang w:eastAsia="ru-RU"/>
        </w:rPr>
        <w:t>С:Предприятие</w:t>
      </w:r>
      <w:proofErr w:type="gramEnd"/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представить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описание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разработанных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подсистем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среде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1С:Предприятие,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привести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экранные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формы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конфигурирования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C16F02" w:rsidRPr="008D5FC5">
        <w:rPr>
          <w:rFonts w:eastAsia="Times New Roman"/>
          <w:color w:val="000000"/>
          <w:lang w:eastAsia="ru-RU"/>
        </w:rPr>
        <w:t>подсистем.</w:t>
      </w:r>
    </w:p>
    <w:p w14:paraId="5D2FAC1C" w14:textId="77777777" w:rsidR="007F6D89" w:rsidRPr="008F63EB" w:rsidRDefault="00B46919" w:rsidP="008F63EB">
      <w:pPr>
        <w:ind w:firstLine="709"/>
      </w:pPr>
      <w:r>
        <w:t xml:space="preserve">Обязательным условием является использование объектов конфигурации Обработки и элементов программирование. </w:t>
      </w:r>
    </w:p>
    <w:p w14:paraId="08EAA7C9" w14:textId="77777777" w:rsidR="007F6D89" w:rsidRPr="008F63EB" w:rsidRDefault="002A318A" w:rsidP="008F63EB">
      <w:pPr>
        <w:pStyle w:val="a3"/>
        <w:ind w:left="0" w:firstLine="709"/>
      </w:pPr>
      <w:r w:rsidRPr="008F63EB">
        <w:t>Второй</w:t>
      </w:r>
      <w:r w:rsidR="001A7C07" w:rsidRPr="008F63EB">
        <w:t xml:space="preserve"> </w:t>
      </w:r>
      <w:r w:rsidRPr="008F63EB">
        <w:t>раздел</w:t>
      </w:r>
      <w:r w:rsidR="001A7C07" w:rsidRPr="008F63EB">
        <w:t xml:space="preserve"> </w:t>
      </w:r>
      <w:r w:rsidR="007F6D89" w:rsidRPr="008F63EB">
        <w:t>Описание</w:t>
      </w:r>
      <w:r w:rsidR="001A7C07" w:rsidRPr="008F63EB">
        <w:t xml:space="preserve"> </w:t>
      </w:r>
      <w:r w:rsidR="007F6D89" w:rsidRPr="008F63EB">
        <w:t>конфигурации</w:t>
      </w:r>
      <w:r w:rsidR="001A7C07" w:rsidRPr="008F63EB">
        <w:t xml:space="preserve"> </w:t>
      </w:r>
      <w:r w:rsidR="008F63EB" w:rsidRPr="008F63EB">
        <w:t>включает с</w:t>
      </w:r>
      <w:r w:rsidR="007F6D89" w:rsidRPr="008F63EB">
        <w:t>труктур</w:t>
      </w:r>
      <w:r w:rsidR="008F63EB" w:rsidRPr="008F63EB">
        <w:t>у</w:t>
      </w:r>
      <w:r w:rsidR="001A7C07" w:rsidRPr="008F63EB">
        <w:t xml:space="preserve"> </w:t>
      </w:r>
      <w:r w:rsidR="007F6D89" w:rsidRPr="008F63EB">
        <w:t>конфигурации,</w:t>
      </w:r>
      <w:r w:rsidR="001A7C07" w:rsidRPr="008F63EB">
        <w:t xml:space="preserve"> </w:t>
      </w:r>
      <w:r w:rsidR="007F6D89" w:rsidRPr="008F63EB">
        <w:t>описание</w:t>
      </w:r>
      <w:r w:rsidR="001A7C07" w:rsidRPr="008F63EB">
        <w:t xml:space="preserve"> </w:t>
      </w:r>
      <w:r w:rsidR="007F6D89" w:rsidRPr="008F63EB">
        <w:t>элементов</w:t>
      </w:r>
      <w:r w:rsidR="001A7C07" w:rsidRPr="008F63EB">
        <w:t xml:space="preserve"> </w:t>
      </w:r>
      <w:r w:rsidR="007F6D89" w:rsidRPr="008F63EB">
        <w:t>конфигурации</w:t>
      </w:r>
      <w:r w:rsidR="008F63EB">
        <w:t>.</w:t>
      </w:r>
    </w:p>
    <w:p w14:paraId="2D3375EE" w14:textId="77777777" w:rsidR="00B46919" w:rsidRDefault="00B46919" w:rsidP="00580C7D">
      <w:pPr>
        <w:ind w:firstLine="709"/>
      </w:pPr>
    </w:p>
    <w:p w14:paraId="2A3FEFDF" w14:textId="77777777" w:rsidR="00AF0AC4" w:rsidRPr="0094724E" w:rsidRDefault="00AF0AC4" w:rsidP="00580C7D">
      <w:pPr>
        <w:ind w:firstLine="709"/>
      </w:pPr>
      <w:r w:rsidRPr="0094724E">
        <w:t>Структура</w:t>
      </w:r>
      <w:r w:rsidR="001A7C07">
        <w:t xml:space="preserve"> </w:t>
      </w:r>
      <w:r w:rsidRPr="0094724E">
        <w:t>конфигурации</w:t>
      </w:r>
      <w:r w:rsidR="001A7C07">
        <w:t xml:space="preserve"> </w:t>
      </w:r>
      <w:r w:rsidR="00B46919">
        <w:t>представляется</w:t>
      </w:r>
      <w:r w:rsidR="001A7C07">
        <w:t xml:space="preserve"> </w:t>
      </w:r>
      <w:r w:rsidRPr="0094724E">
        <w:t>в</w:t>
      </w:r>
      <w:r w:rsidR="001A7C07">
        <w:t xml:space="preserve"> </w:t>
      </w:r>
      <w:r w:rsidRPr="0094724E">
        <w:t>иерархическом</w:t>
      </w:r>
      <w:r w:rsidR="001A7C07">
        <w:t xml:space="preserve"> </w:t>
      </w:r>
      <w:r w:rsidRPr="0094724E">
        <w:t>виде</w:t>
      </w:r>
      <w:r w:rsidR="001A7C07">
        <w:t xml:space="preserve"> </w:t>
      </w:r>
      <w:r w:rsidRPr="0094724E">
        <w:t>с</w:t>
      </w:r>
      <w:r w:rsidR="001A7C07">
        <w:t xml:space="preserve"> </w:t>
      </w:r>
      <w:r w:rsidRPr="0094724E">
        <w:t>отражением</w:t>
      </w:r>
      <w:r w:rsidR="001A7C07">
        <w:t xml:space="preserve"> </w:t>
      </w:r>
      <w:r w:rsidRPr="0094724E">
        <w:t>основных</w:t>
      </w:r>
      <w:r w:rsidR="001A7C07">
        <w:t xml:space="preserve"> </w:t>
      </w:r>
      <w:r w:rsidRPr="0094724E">
        <w:t>объектов.</w:t>
      </w:r>
      <w:r w:rsidR="001A7C07">
        <w:t xml:space="preserve"> </w:t>
      </w:r>
      <w:r w:rsidRPr="0094724E">
        <w:t>Дальнейшая</w:t>
      </w:r>
      <w:r w:rsidR="001A7C07">
        <w:t xml:space="preserve"> </w:t>
      </w:r>
      <w:r w:rsidRPr="0094724E">
        <w:t>детализация</w:t>
      </w:r>
      <w:r w:rsidR="001A7C07">
        <w:t xml:space="preserve"> </w:t>
      </w:r>
      <w:r w:rsidR="00B46919">
        <w:t>является</w:t>
      </w:r>
      <w:r w:rsidR="001A7C07">
        <w:t xml:space="preserve"> </w:t>
      </w:r>
      <w:r w:rsidRPr="0094724E">
        <w:t>необходимой,</w:t>
      </w:r>
      <w:r w:rsidR="001A7C07">
        <w:t xml:space="preserve"> </w:t>
      </w:r>
      <w:r w:rsidRPr="0094724E">
        <w:t>поскольку</w:t>
      </w:r>
      <w:r w:rsidR="001A7C07">
        <w:t xml:space="preserve"> </w:t>
      </w:r>
      <w:r w:rsidRPr="0094724E">
        <w:t>каждый</w:t>
      </w:r>
      <w:r w:rsidR="001A7C07">
        <w:t xml:space="preserve"> </w:t>
      </w:r>
      <w:r w:rsidRPr="0094724E">
        <w:t>объект</w:t>
      </w:r>
      <w:r w:rsidR="001A7C07">
        <w:t xml:space="preserve"> </w:t>
      </w:r>
      <w:r w:rsidRPr="0094724E">
        <w:t>конфигурации</w:t>
      </w:r>
      <w:r w:rsidR="001A7C07">
        <w:t xml:space="preserve"> </w:t>
      </w:r>
      <w:r w:rsidRPr="0094724E">
        <w:t>должен</w:t>
      </w:r>
      <w:r w:rsidR="001A7C07">
        <w:t xml:space="preserve"> </w:t>
      </w:r>
      <w:r w:rsidRPr="0094724E">
        <w:t>быть</w:t>
      </w:r>
      <w:r w:rsidR="001A7C07">
        <w:t xml:space="preserve"> </w:t>
      </w:r>
      <w:r w:rsidRPr="0094724E">
        <w:t>далее</w:t>
      </w:r>
      <w:r w:rsidR="001A7C07">
        <w:t xml:space="preserve"> </w:t>
      </w:r>
      <w:r w:rsidRPr="0094724E">
        <w:t>подробно</w:t>
      </w:r>
      <w:r w:rsidR="001A7C07">
        <w:t xml:space="preserve"> </w:t>
      </w:r>
      <w:r w:rsidRPr="0094724E">
        <w:t>описан.</w:t>
      </w:r>
    </w:p>
    <w:p w14:paraId="71E211A1" w14:textId="77777777" w:rsidR="00AF0AC4" w:rsidRDefault="00AF0AC4" w:rsidP="00580C7D">
      <w:pPr>
        <w:ind w:firstLine="709"/>
        <w:rPr>
          <w:b/>
          <w:sz w:val="24"/>
        </w:rPr>
      </w:pPr>
    </w:p>
    <w:p w14:paraId="08CB429B" w14:textId="77777777" w:rsidR="00AF0AC4" w:rsidRPr="0094724E" w:rsidRDefault="00DD4110" w:rsidP="00B46919">
      <w:pPr>
        <w:pStyle w:val="a3"/>
        <w:ind w:left="0" w:firstLine="709"/>
      </w:pPr>
      <w:r w:rsidRPr="008F63EB">
        <w:t>Третий раздел</w:t>
      </w:r>
      <w:r>
        <w:t xml:space="preserve"> курсовой </w:t>
      </w:r>
      <w:r w:rsidRPr="008F63EB">
        <w:t>работы Инструкция пользователя включает скриншоты программы с комментариями</w:t>
      </w:r>
      <w:r>
        <w:t>.</w:t>
      </w:r>
      <w:r w:rsidR="00B46919">
        <w:t xml:space="preserve"> </w:t>
      </w:r>
      <w:r w:rsidR="00AF0AC4" w:rsidRPr="0094724E">
        <w:t>Интерфейс</w:t>
      </w:r>
      <w:r w:rsidR="001A7C07">
        <w:t xml:space="preserve"> </w:t>
      </w:r>
      <w:r w:rsidR="00AF0AC4" w:rsidRPr="0094724E">
        <w:t>пользователя,</w:t>
      </w:r>
      <w:r w:rsidR="001A7C07">
        <w:t xml:space="preserve"> </w:t>
      </w:r>
      <w:r w:rsidR="00AF0AC4" w:rsidRPr="0094724E">
        <w:t>как</w:t>
      </w:r>
      <w:r w:rsidR="001A7C07">
        <w:t xml:space="preserve"> </w:t>
      </w:r>
      <w:r w:rsidR="00AF0AC4" w:rsidRPr="0094724E">
        <w:t>правило,</w:t>
      </w:r>
      <w:r w:rsidR="001A7C07">
        <w:t xml:space="preserve"> </w:t>
      </w:r>
      <w:r w:rsidR="00AF0AC4" w:rsidRPr="0094724E">
        <w:t>включается</w:t>
      </w:r>
      <w:r w:rsidR="001A7C07">
        <w:t xml:space="preserve"> </w:t>
      </w:r>
      <w:r w:rsidR="00AF0AC4" w:rsidRPr="0094724E">
        <w:t>в</w:t>
      </w:r>
      <w:r w:rsidR="001A7C07">
        <w:t xml:space="preserve"> </w:t>
      </w:r>
      <w:r w:rsidR="00AF0AC4" w:rsidRPr="0094724E">
        <w:t>себя</w:t>
      </w:r>
      <w:r w:rsidR="001A7C07">
        <w:t xml:space="preserve"> </w:t>
      </w:r>
      <w:r w:rsidR="00AF0AC4" w:rsidRPr="0094724E">
        <w:t>скриншоты</w:t>
      </w:r>
      <w:r w:rsidR="001A7C07">
        <w:t xml:space="preserve"> </w:t>
      </w:r>
      <w:r w:rsidR="00AF0AC4" w:rsidRPr="0094724E">
        <w:t>работы</w:t>
      </w:r>
      <w:r w:rsidR="001A7C07">
        <w:t xml:space="preserve"> </w:t>
      </w:r>
      <w:r w:rsidR="00AF0AC4" w:rsidRPr="0094724E">
        <w:t>программы</w:t>
      </w:r>
      <w:r w:rsidR="001A7C07">
        <w:t xml:space="preserve"> </w:t>
      </w:r>
      <w:r w:rsidR="00AF0AC4" w:rsidRPr="0094724E">
        <w:t>в</w:t>
      </w:r>
      <w:r w:rsidR="001A7C07">
        <w:t xml:space="preserve"> </w:t>
      </w:r>
      <w:r w:rsidR="00AF0AC4" w:rsidRPr="0094724E">
        <w:t>режиме</w:t>
      </w:r>
      <w:r w:rsidR="001A7C07">
        <w:t xml:space="preserve"> </w:t>
      </w:r>
      <w:r w:rsidR="00AF0AC4" w:rsidRPr="0094724E">
        <w:t>1С</w:t>
      </w:r>
      <w:r w:rsidR="001A7C07">
        <w:t xml:space="preserve"> </w:t>
      </w:r>
      <w:r w:rsidR="00AF0AC4" w:rsidRPr="0094724E">
        <w:t>Предприятие</w:t>
      </w:r>
      <w:r w:rsidR="001A7C07">
        <w:t xml:space="preserve"> </w:t>
      </w:r>
      <w:r w:rsidR="00AF0AC4" w:rsidRPr="0094724E">
        <w:t>с</w:t>
      </w:r>
      <w:r w:rsidR="001A7C07">
        <w:t xml:space="preserve"> </w:t>
      </w:r>
      <w:r w:rsidR="00AF0AC4" w:rsidRPr="0094724E">
        <w:t>описанием</w:t>
      </w:r>
      <w:r w:rsidR="001A7C07">
        <w:t xml:space="preserve"> </w:t>
      </w:r>
      <w:r w:rsidR="00AF0AC4" w:rsidRPr="0094724E">
        <w:t>последовательности</w:t>
      </w:r>
      <w:r w:rsidR="001A7C07">
        <w:t xml:space="preserve"> </w:t>
      </w:r>
      <w:r w:rsidR="00AF0AC4" w:rsidRPr="0094724E">
        <w:t>действий</w:t>
      </w:r>
      <w:r w:rsidR="001A7C07">
        <w:t xml:space="preserve"> </w:t>
      </w:r>
      <w:r w:rsidR="00AF0AC4" w:rsidRPr="0094724E">
        <w:t>для</w:t>
      </w:r>
      <w:r w:rsidR="001A7C07">
        <w:t xml:space="preserve"> </w:t>
      </w:r>
      <w:r w:rsidR="00AF0AC4" w:rsidRPr="0094724E">
        <w:t>достижения</w:t>
      </w:r>
      <w:r w:rsidR="001A7C07">
        <w:t xml:space="preserve"> </w:t>
      </w:r>
      <w:r w:rsidR="00AF0AC4" w:rsidRPr="0094724E">
        <w:t>результата.</w:t>
      </w:r>
    </w:p>
    <w:p w14:paraId="78C6E42F" w14:textId="77777777" w:rsidR="00DF1DCF" w:rsidRPr="008D5FC5" w:rsidRDefault="00DD4110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>В данном разделе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привести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описание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разработанной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структуры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диалога.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этом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необходимо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предусмотреть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возможность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экранными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формами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входных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документов,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формирование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выходных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документов,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lastRenderedPageBreak/>
        <w:t>корректировки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вводимых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данных,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просмотра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введенной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информации,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B46919">
        <w:rPr>
          <w:rFonts w:eastAsia="Times New Roman"/>
          <w:color w:val="000000"/>
          <w:lang w:eastAsia="ru-RU"/>
        </w:rPr>
        <w:t xml:space="preserve">использование обработок, </w:t>
      </w:r>
      <w:r w:rsidR="00DF1DCF" w:rsidRPr="008D5FC5">
        <w:rPr>
          <w:rFonts w:eastAsia="Times New Roman"/>
          <w:color w:val="000000"/>
          <w:lang w:eastAsia="ru-RU"/>
        </w:rPr>
        <w:t>работу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таблицами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нормативно-справочной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информации,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протоколирования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действий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пользователя,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также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помощь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всех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этапах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работы.</w:t>
      </w:r>
    </w:p>
    <w:p w14:paraId="012CE1E7" w14:textId="77777777" w:rsidR="00DF1DCF" w:rsidRPr="008D5FC5" w:rsidRDefault="00DF1DCF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Схема,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описывающая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дерево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диалога,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обязательно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сопровождаться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пояснениями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действиям,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выполняемым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каждом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пункте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меню.</w:t>
      </w:r>
    </w:p>
    <w:p w14:paraId="31E31417" w14:textId="77777777" w:rsidR="00DF1DCF" w:rsidRPr="008D5FC5" w:rsidRDefault="00DD4110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Все представляемые формы и отчеты в данном разделе должны быть заполнены </w:t>
      </w:r>
      <w:r w:rsidR="00DF1DCF" w:rsidRPr="008D5FC5">
        <w:rPr>
          <w:rFonts w:eastAsia="Times New Roman"/>
          <w:color w:val="000000"/>
          <w:lang w:eastAsia="ru-RU"/>
        </w:rPr>
        <w:t>тестовы</w:t>
      </w:r>
      <w:r>
        <w:rPr>
          <w:rFonts w:eastAsia="Times New Roman"/>
          <w:color w:val="000000"/>
          <w:lang w:eastAsia="ru-RU"/>
        </w:rPr>
        <w:t>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данны</w:t>
      </w:r>
      <w:r>
        <w:rPr>
          <w:rFonts w:eastAsia="Times New Roman"/>
          <w:color w:val="000000"/>
          <w:lang w:eastAsia="ru-RU"/>
        </w:rPr>
        <w:t>ми</w:t>
      </w:r>
      <w:r w:rsidR="00DF1DCF" w:rsidRPr="008D5FC5">
        <w:rPr>
          <w:rFonts w:eastAsia="Times New Roman"/>
          <w:color w:val="000000"/>
          <w:lang w:eastAsia="ru-RU"/>
        </w:rPr>
        <w:t>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которые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необходимы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проверки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работоспособности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основных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функций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реализованного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проекта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(данные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заполнения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справочников,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заполнения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файлов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оперативной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информации).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Приведенные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тестовые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должны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введены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соответствующие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поля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форм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ввода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могут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показаны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приложениях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(экранные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формы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тестовыми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данными);</w:t>
      </w:r>
    </w:p>
    <w:p w14:paraId="6F868088" w14:textId="77777777" w:rsidR="00DF1DCF" w:rsidRPr="008D5FC5" w:rsidRDefault="00DD4110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DF1DCF" w:rsidRPr="008D5FC5">
        <w:rPr>
          <w:rFonts w:eastAsia="Times New Roman"/>
          <w:color w:val="000000"/>
          <w:lang w:eastAsia="ru-RU"/>
        </w:rPr>
        <w:t>езультатов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обработки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тестовых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данных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(рассчитанные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показатели,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сформированные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ведомости,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отчеты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т.п.) </w:t>
      </w:r>
      <w:r w:rsidR="00DF1DCF" w:rsidRPr="008D5FC5">
        <w:rPr>
          <w:rFonts w:eastAsia="Times New Roman"/>
          <w:color w:val="000000"/>
          <w:lang w:eastAsia="ru-RU"/>
        </w:rPr>
        <w:t>так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же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могут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отображены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соответствующих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приложениях.</w:t>
      </w:r>
    </w:p>
    <w:p w14:paraId="15FDE65F" w14:textId="77777777" w:rsidR="00DD4110" w:rsidRDefault="00DF1DCF" w:rsidP="00580C7D">
      <w:pPr>
        <w:ind w:firstLine="709"/>
        <w:rPr>
          <w:rFonts w:eastAsia="Times New Roman"/>
          <w:color w:val="000000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Тестовые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данные,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экранные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формы,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результаты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обработки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обязательно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соответствовать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поставленной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задаче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отражать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процесс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ее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решения.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Наиболее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простым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вариантом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представления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контрольного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примера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является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демонстрация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алгоритма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системы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виде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документов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экранных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форм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соответствующими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комментариями.</w:t>
      </w:r>
      <w:r w:rsidR="001A7C07">
        <w:rPr>
          <w:rFonts w:eastAsia="Times New Roman"/>
          <w:color w:val="000000"/>
          <w:lang w:eastAsia="ru-RU"/>
        </w:rPr>
        <w:t xml:space="preserve"> </w:t>
      </w:r>
    </w:p>
    <w:p w14:paraId="487B773E" w14:textId="77777777" w:rsidR="00DF1DCF" w:rsidRPr="008D5FC5" w:rsidRDefault="00DF1DCF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</w:p>
    <w:p w14:paraId="439A7039" w14:textId="77777777" w:rsidR="00DF1DCF" w:rsidRPr="008D5FC5" w:rsidRDefault="00732822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t xml:space="preserve">Заключение – выводы по сделанной работе, описание выполненных задач и перспективы использования программного средства. </w:t>
      </w:r>
      <w:r>
        <w:rPr>
          <w:rFonts w:eastAsia="Times New Roman"/>
          <w:color w:val="000000"/>
          <w:lang w:eastAsia="ru-RU"/>
        </w:rPr>
        <w:t>К</w:t>
      </w:r>
      <w:r w:rsidR="00DF1DCF" w:rsidRPr="008D5FC5">
        <w:rPr>
          <w:rFonts w:eastAsia="Times New Roman"/>
          <w:color w:val="000000"/>
          <w:lang w:eastAsia="ru-RU"/>
        </w:rPr>
        <w:t>раткое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изложение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основных,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наиболее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существенных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результатов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проведенного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анализа</w:t>
      </w:r>
      <w:r>
        <w:rPr>
          <w:rFonts w:eastAsia="Times New Roman"/>
          <w:color w:val="000000"/>
          <w:lang w:eastAsia="ru-RU"/>
        </w:rPr>
        <w:t xml:space="preserve"> должно 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сформулировано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виде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выводов,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соответствующих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цели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поставленным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введении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задачам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F1DCF" w:rsidRPr="008D5FC5">
        <w:rPr>
          <w:rFonts w:eastAsia="Times New Roman"/>
          <w:color w:val="000000"/>
          <w:lang w:eastAsia="ru-RU"/>
        </w:rPr>
        <w:t>исследования.</w:t>
      </w:r>
    </w:p>
    <w:p w14:paraId="16D0075D" w14:textId="77777777" w:rsidR="00DF1DCF" w:rsidRPr="00DD4110" w:rsidRDefault="00DF1DCF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DD4110">
        <w:rPr>
          <w:rFonts w:eastAsia="Times New Roman"/>
          <w:bCs/>
          <w:color w:val="000000"/>
          <w:lang w:eastAsia="ru-RU"/>
        </w:rPr>
        <w:t>В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приложении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в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обязательном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порядке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приводится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программный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код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созданных</w:t>
      </w:r>
      <w:r w:rsidR="001A7C07" w:rsidRPr="00DD4110">
        <w:rPr>
          <w:rFonts w:eastAsia="Times New Roman"/>
          <w:bCs/>
          <w:color w:val="000000"/>
          <w:lang w:eastAsia="ru-RU"/>
        </w:rPr>
        <w:t xml:space="preserve"> </w:t>
      </w:r>
      <w:r w:rsidRPr="00DD4110">
        <w:rPr>
          <w:rFonts w:eastAsia="Times New Roman"/>
          <w:bCs/>
          <w:color w:val="000000"/>
          <w:lang w:eastAsia="ru-RU"/>
        </w:rPr>
        <w:t>модулей.</w:t>
      </w:r>
      <w:r w:rsidR="00DD4110">
        <w:rPr>
          <w:rFonts w:eastAsia="Times New Roman"/>
          <w:bCs/>
          <w:color w:val="000000"/>
          <w:lang w:eastAsia="ru-RU"/>
        </w:rPr>
        <w:t xml:space="preserve"> Могут быть представлены скриншоты форм и отчетов конфигурации</w:t>
      </w:r>
      <w:r w:rsidR="00B46919">
        <w:rPr>
          <w:rFonts w:eastAsia="Times New Roman"/>
          <w:bCs/>
          <w:color w:val="000000"/>
          <w:lang w:eastAsia="ru-RU"/>
        </w:rPr>
        <w:t>.</w:t>
      </w:r>
    </w:p>
    <w:p w14:paraId="45B7274B" w14:textId="77777777" w:rsidR="00DF1DCF" w:rsidRPr="008D5FC5" w:rsidRDefault="00DF1DCF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lastRenderedPageBreak/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списке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литературы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должны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представлены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основные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источники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теме.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Список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литературы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дол</w:t>
      </w:r>
      <w:r w:rsidR="00DD4110">
        <w:rPr>
          <w:rFonts w:eastAsia="Times New Roman"/>
          <w:color w:val="000000"/>
          <w:lang w:eastAsia="ru-RU"/>
        </w:rPr>
        <w:t>ж</w:t>
      </w:r>
      <w:r w:rsidRPr="008D5FC5">
        <w:rPr>
          <w:rFonts w:eastAsia="Times New Roman"/>
          <w:color w:val="000000"/>
          <w:lang w:eastAsia="ru-RU"/>
        </w:rPr>
        <w:t>ен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содержать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актуальные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источники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информации,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DD4110">
        <w:rPr>
          <w:rFonts w:eastAsia="Times New Roman"/>
          <w:color w:val="000000"/>
          <w:lang w:eastAsia="ru-RU"/>
        </w:rPr>
        <w:t>не старше 7 лет</w:t>
      </w:r>
      <w:r w:rsidRPr="008D5FC5">
        <w:rPr>
          <w:rFonts w:eastAsia="Times New Roman"/>
          <w:color w:val="000000"/>
          <w:lang w:eastAsia="ru-RU"/>
        </w:rPr>
        <w:t>.</w:t>
      </w:r>
    </w:p>
    <w:p w14:paraId="1E6B3E0B" w14:textId="77777777" w:rsidR="00DD4110" w:rsidRDefault="00DD4110" w:rsidP="00580C7D">
      <w:pPr>
        <w:ind w:firstLine="709"/>
        <w:rPr>
          <w:rFonts w:eastAsia="Times New Roman"/>
          <w:color w:val="000000"/>
          <w:lang w:eastAsia="ru-RU"/>
        </w:rPr>
      </w:pPr>
    </w:p>
    <w:p w14:paraId="1337DEA7" w14:textId="77777777" w:rsidR="00DF1DCF" w:rsidRPr="008D5FC5" w:rsidRDefault="00DF1DCF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Объем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курсовой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составляет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E05659">
        <w:rPr>
          <w:rFonts w:eastAsia="Times New Roman"/>
          <w:color w:val="000000"/>
          <w:lang w:eastAsia="ru-RU"/>
        </w:rPr>
        <w:t>25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–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E05659">
        <w:rPr>
          <w:rFonts w:eastAsia="Times New Roman"/>
          <w:color w:val="000000"/>
          <w:lang w:eastAsia="ru-RU"/>
        </w:rPr>
        <w:t>30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страниц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(схемы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могут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быть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помещены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0B443B">
        <w:rPr>
          <w:rFonts w:eastAsia="Times New Roman"/>
          <w:color w:val="000000"/>
          <w:lang w:eastAsia="ru-RU"/>
        </w:rPr>
        <w:t>приложение</w:t>
      </w:r>
      <w:r w:rsidRPr="008D5FC5">
        <w:rPr>
          <w:rFonts w:eastAsia="Times New Roman"/>
          <w:color w:val="000000"/>
          <w:lang w:eastAsia="ru-RU"/>
        </w:rPr>
        <w:t>).</w:t>
      </w:r>
    </w:p>
    <w:p w14:paraId="6165580D" w14:textId="77777777" w:rsidR="00DF1DCF" w:rsidRPr="008D5FC5" w:rsidRDefault="00DF1DCF" w:rsidP="00580C7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8D5FC5">
        <w:rPr>
          <w:rFonts w:eastAsia="Times New Roman"/>
          <w:color w:val="000000"/>
          <w:lang w:eastAsia="ru-RU"/>
        </w:rPr>
        <w:t>Обучающийся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обязан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выполнить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курсовую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работу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соответствии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предъявляемыми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ней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требованиями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на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основании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методических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рекомендаций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подготовке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защите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0B443B">
        <w:rPr>
          <w:rFonts w:eastAsia="Times New Roman"/>
          <w:color w:val="000000"/>
          <w:lang w:eastAsia="ru-RU"/>
        </w:rPr>
        <w:t>курсовых работ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соответствии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с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учебным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графиком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выполнения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курсовой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="00E05659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и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представить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окончательный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вариант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курсовой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работы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к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дате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защиты,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установленной</w:t>
      </w:r>
      <w:r w:rsidR="001A7C07">
        <w:rPr>
          <w:rFonts w:eastAsia="Times New Roman"/>
          <w:color w:val="000000"/>
          <w:lang w:eastAsia="ru-RU"/>
        </w:rPr>
        <w:t xml:space="preserve"> </w:t>
      </w:r>
      <w:r w:rsidRPr="008D5FC5">
        <w:rPr>
          <w:rFonts w:eastAsia="Times New Roman"/>
          <w:color w:val="000000"/>
          <w:lang w:eastAsia="ru-RU"/>
        </w:rPr>
        <w:t>расписанием.</w:t>
      </w:r>
    </w:p>
    <w:p w14:paraId="07EFCB16" w14:textId="77777777" w:rsidR="00DF1DCF" w:rsidRDefault="00DF1DCF" w:rsidP="00580C7D">
      <w:pPr>
        <w:ind w:firstLine="709"/>
      </w:pPr>
    </w:p>
    <w:p w14:paraId="154EAEBC" w14:textId="77777777" w:rsidR="00AF0AC4" w:rsidRDefault="00AF0AC4" w:rsidP="00580C7D">
      <w:pPr>
        <w:ind w:firstLine="709"/>
        <w:rPr>
          <w:b/>
        </w:rPr>
      </w:pPr>
      <w:r>
        <w:rPr>
          <w:b/>
        </w:rPr>
        <w:br w:type="page"/>
      </w:r>
    </w:p>
    <w:p w14:paraId="06922E6E" w14:textId="77777777" w:rsidR="004619A4" w:rsidRDefault="00FA5ECF" w:rsidP="00646A3B">
      <w:pPr>
        <w:pStyle w:val="1"/>
      </w:pPr>
      <w:bookmarkStart w:id="2" w:name="_Toc21527206"/>
      <w:r>
        <w:lastRenderedPageBreak/>
        <w:t>3.</w:t>
      </w:r>
      <w:r w:rsidR="001A7C07">
        <w:t xml:space="preserve"> </w:t>
      </w:r>
      <w:r w:rsidR="00C9273B" w:rsidRPr="004619A4">
        <w:t>П</w:t>
      </w:r>
      <w:r w:rsidR="004619A4" w:rsidRPr="004619A4">
        <w:t>ЕРЕЧЕНЬ</w:t>
      </w:r>
      <w:r w:rsidR="001A7C07">
        <w:t xml:space="preserve"> </w:t>
      </w:r>
      <w:r w:rsidR="004619A4" w:rsidRPr="004619A4">
        <w:t>РЕКОМЕНДУЕМОЙ</w:t>
      </w:r>
      <w:r w:rsidR="001A7C07">
        <w:t xml:space="preserve"> </w:t>
      </w:r>
      <w:r w:rsidR="004619A4" w:rsidRPr="004619A4">
        <w:t>ЛИТЕРАТУРЫ</w:t>
      </w:r>
      <w:bookmarkEnd w:id="2"/>
    </w:p>
    <w:p w14:paraId="310BD40E" w14:textId="77777777" w:rsidR="00FA5ECF" w:rsidRPr="000B443B" w:rsidRDefault="00FA5ECF" w:rsidP="000B443B">
      <w:pPr>
        <w:ind w:firstLine="709"/>
        <w:rPr>
          <w:b/>
        </w:rPr>
      </w:pPr>
    </w:p>
    <w:p w14:paraId="2DD2E95D" w14:textId="77777777" w:rsidR="000B443B" w:rsidRPr="000B443B" w:rsidRDefault="000B443B" w:rsidP="00C8162D">
      <w:pPr>
        <w:ind w:firstLine="709"/>
      </w:pPr>
      <w:r w:rsidRPr="000B443B">
        <w:t xml:space="preserve">а) основная литература: </w:t>
      </w:r>
    </w:p>
    <w:p w14:paraId="0F4F6B2E" w14:textId="77777777" w:rsidR="000B443B" w:rsidRPr="000B443B" w:rsidRDefault="000B443B" w:rsidP="00C8162D">
      <w:pPr>
        <w:pStyle w:val="SpisokText"/>
        <w:numPr>
          <w:ilvl w:val="0"/>
          <w:numId w:val="40"/>
        </w:numPr>
        <w:tabs>
          <w:tab w:val="left" w:pos="1049"/>
        </w:tabs>
        <w:ind w:left="0" w:firstLine="709"/>
        <w:rPr>
          <w:rFonts w:ascii="Times New Roman" w:hAnsi="Times New Roman"/>
        </w:rPr>
      </w:pPr>
      <w:r w:rsidRPr="000B443B">
        <w:rPr>
          <w:rFonts w:ascii="Times New Roman" w:hAnsi="Times New Roman"/>
        </w:rPr>
        <w:t>Азы программирования в системе «1С:</w:t>
      </w:r>
      <w:r w:rsidR="00C8162D">
        <w:rPr>
          <w:rFonts w:ascii="Times New Roman" w:hAnsi="Times New Roman"/>
        </w:rPr>
        <w:t xml:space="preserve"> </w:t>
      </w:r>
      <w:r w:rsidRPr="000B443B">
        <w:rPr>
          <w:rFonts w:ascii="Times New Roman" w:hAnsi="Times New Roman"/>
        </w:rPr>
        <w:t>Предприятие 8.3». Методические материалы для слушателя сертифицированного курса –  М.: ООО «</w:t>
      </w:r>
      <w:proofErr w:type="spellStart"/>
      <w:r w:rsidRPr="000B443B">
        <w:rPr>
          <w:rFonts w:ascii="Times New Roman" w:hAnsi="Times New Roman"/>
        </w:rPr>
        <w:t>Софтехно</w:t>
      </w:r>
      <w:proofErr w:type="spellEnd"/>
      <w:r w:rsidRPr="000B443B">
        <w:rPr>
          <w:rFonts w:ascii="Times New Roman" w:hAnsi="Times New Roman"/>
        </w:rPr>
        <w:t>», 2014. – 187с.: ил.</w:t>
      </w:r>
    </w:p>
    <w:p w14:paraId="74CF87BE" w14:textId="77777777" w:rsidR="000B443B" w:rsidRPr="000B443B" w:rsidRDefault="000B443B" w:rsidP="00C8162D">
      <w:pPr>
        <w:pStyle w:val="SpisokText"/>
        <w:numPr>
          <w:ilvl w:val="0"/>
          <w:numId w:val="40"/>
        </w:numPr>
        <w:tabs>
          <w:tab w:val="left" w:pos="1049"/>
        </w:tabs>
        <w:ind w:left="0" w:firstLine="709"/>
        <w:rPr>
          <w:rFonts w:ascii="Times New Roman" w:hAnsi="Times New Roman"/>
        </w:rPr>
      </w:pPr>
      <w:r w:rsidRPr="000B443B">
        <w:rPr>
          <w:rFonts w:ascii="Times New Roman" w:hAnsi="Times New Roman"/>
        </w:rPr>
        <w:t>Введение в конфигурирование в системе «1С:</w:t>
      </w:r>
      <w:r w:rsidR="00C8162D">
        <w:rPr>
          <w:rFonts w:ascii="Times New Roman" w:hAnsi="Times New Roman"/>
        </w:rPr>
        <w:t xml:space="preserve"> </w:t>
      </w:r>
      <w:r w:rsidRPr="000B443B">
        <w:rPr>
          <w:rFonts w:ascii="Times New Roman" w:hAnsi="Times New Roman"/>
        </w:rPr>
        <w:t>Предприятие 8.3». Основные объекты. Методические материалы для слушателя сертифицированного курса – М.: ООО «</w:t>
      </w:r>
      <w:proofErr w:type="spellStart"/>
      <w:r w:rsidRPr="000B443B">
        <w:rPr>
          <w:rFonts w:ascii="Times New Roman" w:hAnsi="Times New Roman"/>
        </w:rPr>
        <w:t>Софтехно</w:t>
      </w:r>
      <w:proofErr w:type="spellEnd"/>
      <w:r w:rsidRPr="000B443B">
        <w:rPr>
          <w:rFonts w:ascii="Times New Roman" w:hAnsi="Times New Roman"/>
        </w:rPr>
        <w:t>», 2014. – 123 с.: ил.</w:t>
      </w:r>
    </w:p>
    <w:p w14:paraId="58978187" w14:textId="77777777" w:rsidR="000B443B" w:rsidRPr="000B443B" w:rsidRDefault="000B443B" w:rsidP="00C8162D">
      <w:pPr>
        <w:ind w:firstLine="709"/>
        <w:rPr>
          <w:color w:val="333333"/>
          <w:shd w:val="clear" w:color="auto" w:fill="FFFFFF"/>
        </w:rPr>
      </w:pPr>
    </w:p>
    <w:p w14:paraId="4750FB79" w14:textId="77777777" w:rsidR="000B443B" w:rsidRPr="000B443B" w:rsidRDefault="000B443B" w:rsidP="00C8162D">
      <w:pPr>
        <w:ind w:firstLine="709"/>
      </w:pPr>
      <w:r w:rsidRPr="000B443B">
        <w:t xml:space="preserve">б) дополнительная литература: </w:t>
      </w:r>
    </w:p>
    <w:p w14:paraId="08CC2C39" w14:textId="77777777" w:rsidR="000B443B" w:rsidRPr="000B443B" w:rsidRDefault="000B443B" w:rsidP="00C8162D">
      <w:pPr>
        <w:pStyle w:val="SpisokText"/>
        <w:numPr>
          <w:ilvl w:val="0"/>
          <w:numId w:val="39"/>
        </w:numPr>
        <w:tabs>
          <w:tab w:val="left" w:pos="1049"/>
        </w:tabs>
        <w:ind w:left="0" w:firstLine="709"/>
        <w:rPr>
          <w:rFonts w:ascii="Times New Roman" w:hAnsi="Times New Roman"/>
        </w:rPr>
      </w:pPr>
      <w:r w:rsidRPr="000B443B">
        <w:rPr>
          <w:rFonts w:ascii="Times New Roman" w:hAnsi="Times New Roman"/>
        </w:rPr>
        <w:t>Хрусталева Е.Ю. Разработка сложных отчетов в «1С:</w:t>
      </w:r>
      <w:r w:rsidR="00C8162D">
        <w:rPr>
          <w:rFonts w:ascii="Times New Roman" w:hAnsi="Times New Roman"/>
        </w:rPr>
        <w:t xml:space="preserve"> </w:t>
      </w:r>
      <w:r w:rsidRPr="000B443B">
        <w:rPr>
          <w:rFonts w:ascii="Times New Roman" w:hAnsi="Times New Roman"/>
        </w:rPr>
        <w:t>Предприятии 8». Система компоновки данных. Издание 2 – М.: ООО «1С-Паблишинг», 2012. – 488 с.: ил.</w:t>
      </w:r>
    </w:p>
    <w:p w14:paraId="1BC94354" w14:textId="77777777" w:rsidR="000B443B" w:rsidRPr="000B443B" w:rsidRDefault="000B443B" w:rsidP="00C8162D">
      <w:pPr>
        <w:pStyle w:val="SpisokText"/>
        <w:numPr>
          <w:ilvl w:val="0"/>
          <w:numId w:val="39"/>
        </w:numPr>
        <w:tabs>
          <w:tab w:val="left" w:pos="1049"/>
        </w:tabs>
        <w:ind w:left="0" w:firstLine="709"/>
        <w:rPr>
          <w:rFonts w:ascii="Times New Roman" w:hAnsi="Times New Roman"/>
        </w:rPr>
      </w:pPr>
      <w:r w:rsidRPr="000B443B">
        <w:rPr>
          <w:rFonts w:ascii="Times New Roman" w:hAnsi="Times New Roman"/>
        </w:rPr>
        <w:t>Радченко М.Г., Хрусталева Е.Ю. 1С:</w:t>
      </w:r>
      <w:r w:rsidR="00C8162D">
        <w:rPr>
          <w:rFonts w:ascii="Times New Roman" w:hAnsi="Times New Roman"/>
        </w:rPr>
        <w:t xml:space="preserve"> </w:t>
      </w:r>
      <w:r w:rsidRPr="000B443B">
        <w:rPr>
          <w:rFonts w:ascii="Times New Roman" w:hAnsi="Times New Roman"/>
        </w:rPr>
        <w:t>Предприятие 8.3. Практическое пособие разработчика. Примеры и типовые приемы – М.: ООО «1С-Паблишинг», 2013. - 965 с.: ил.</w:t>
      </w:r>
    </w:p>
    <w:p w14:paraId="13289EF9" w14:textId="77777777" w:rsidR="000B443B" w:rsidRPr="000B443B" w:rsidRDefault="000B443B" w:rsidP="00C8162D">
      <w:pPr>
        <w:ind w:firstLine="709"/>
      </w:pPr>
      <w:r w:rsidRPr="000B443B">
        <w:t>Ресурсы информационно-телекоммуникационной сети Интернет, необходимые для освоения дисциплины</w:t>
      </w:r>
      <w:r w:rsidR="00C8162D">
        <w:t>:</w:t>
      </w:r>
    </w:p>
    <w:p w14:paraId="18676571" w14:textId="77777777" w:rsidR="00C8162D" w:rsidRDefault="00C8162D" w:rsidP="00C8162D">
      <w:pPr>
        <w:pStyle w:val="SpisokText"/>
        <w:numPr>
          <w:ilvl w:val="0"/>
          <w:numId w:val="38"/>
        </w:numPr>
        <w:tabs>
          <w:tab w:val="left" w:pos="1049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Обзор системы </w:t>
      </w:r>
      <w:r w:rsidR="000B443B" w:rsidRPr="00C8162D">
        <w:rPr>
          <w:rFonts w:ascii="Times New Roman" w:hAnsi="Times New Roman"/>
        </w:rPr>
        <w:t>«1</w:t>
      </w:r>
      <w:proofErr w:type="gramStart"/>
      <w:r w:rsidR="000B443B" w:rsidRPr="00C8162D">
        <w:rPr>
          <w:rFonts w:ascii="Times New Roman" w:hAnsi="Times New Roman"/>
        </w:rPr>
        <w:t>С:Предприятие</w:t>
      </w:r>
      <w:proofErr w:type="gramEnd"/>
      <w:r w:rsidR="000B443B" w:rsidRPr="00C8162D">
        <w:rPr>
          <w:rFonts w:ascii="Times New Roman" w:hAnsi="Times New Roman"/>
        </w:rPr>
        <w:t xml:space="preserve"> 8» </w:t>
      </w:r>
      <w:hyperlink r:id="rId8" w:history="1">
        <w:r>
          <w:rPr>
            <w:rStyle w:val="a4"/>
          </w:rPr>
          <w:t>http://v8.1c.ru</w:t>
        </w:r>
      </w:hyperlink>
      <w:r w:rsidRPr="00C8162D">
        <w:rPr>
          <w:rFonts w:ascii="Times New Roman" w:hAnsi="Times New Roman"/>
        </w:rPr>
        <w:t xml:space="preserve"> </w:t>
      </w:r>
    </w:p>
    <w:p w14:paraId="51AB4F41" w14:textId="77777777" w:rsidR="000B443B" w:rsidRPr="00C8162D" w:rsidRDefault="000B443B" w:rsidP="00C8162D">
      <w:pPr>
        <w:pStyle w:val="SpisokText"/>
        <w:numPr>
          <w:ilvl w:val="0"/>
          <w:numId w:val="38"/>
        </w:numPr>
        <w:tabs>
          <w:tab w:val="left" w:pos="1049"/>
        </w:tabs>
        <w:ind w:left="0" w:firstLine="709"/>
        <w:rPr>
          <w:rFonts w:ascii="Times New Roman" w:hAnsi="Times New Roman"/>
        </w:rPr>
      </w:pPr>
      <w:r w:rsidRPr="00C8162D">
        <w:rPr>
          <w:rFonts w:ascii="Times New Roman" w:hAnsi="Times New Roman"/>
        </w:rPr>
        <w:t>Раздел информационной системы 1</w:t>
      </w:r>
      <w:proofErr w:type="gramStart"/>
      <w:r w:rsidRPr="00C8162D">
        <w:rPr>
          <w:rFonts w:ascii="Times New Roman" w:hAnsi="Times New Roman"/>
        </w:rPr>
        <w:t>С:ИТС</w:t>
      </w:r>
      <w:proofErr w:type="gramEnd"/>
      <w:r w:rsidRPr="00C8162D">
        <w:rPr>
          <w:rFonts w:ascii="Times New Roman" w:hAnsi="Times New Roman"/>
        </w:rPr>
        <w:t xml:space="preserve"> «Разработка и администрирование» --  http://its.1c.ru</w:t>
      </w:r>
    </w:p>
    <w:p w14:paraId="340C5B16" w14:textId="77777777" w:rsidR="00E2345B" w:rsidRPr="00E2345B" w:rsidRDefault="00E2345B" w:rsidP="00C8162D">
      <w:pPr>
        <w:ind w:firstLine="709"/>
      </w:pPr>
    </w:p>
    <w:sectPr w:rsidR="00E2345B" w:rsidRPr="00E2345B" w:rsidSect="00580C7D">
      <w:foot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A51C" w14:textId="77777777" w:rsidR="00975705" w:rsidRDefault="00975705" w:rsidP="00780E89">
      <w:pPr>
        <w:spacing w:line="240" w:lineRule="auto"/>
      </w:pPr>
      <w:r>
        <w:separator/>
      </w:r>
    </w:p>
  </w:endnote>
  <w:endnote w:type="continuationSeparator" w:id="0">
    <w:p w14:paraId="4187EE8A" w14:textId="77777777" w:rsidR="00975705" w:rsidRDefault="00975705" w:rsidP="0078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6066"/>
      <w:docPartObj>
        <w:docPartGallery w:val="Page Numbers (Bottom of Page)"/>
        <w:docPartUnique/>
      </w:docPartObj>
    </w:sdtPr>
    <w:sdtEndPr/>
    <w:sdtContent>
      <w:p w14:paraId="4F1632E7" w14:textId="77777777" w:rsidR="0010291A" w:rsidRDefault="009757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C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ABA08F" w14:textId="77777777" w:rsidR="0010291A" w:rsidRDefault="00102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EA54" w14:textId="77777777" w:rsidR="00975705" w:rsidRDefault="00975705" w:rsidP="00780E89">
      <w:pPr>
        <w:spacing w:line="240" w:lineRule="auto"/>
      </w:pPr>
      <w:r>
        <w:separator/>
      </w:r>
    </w:p>
  </w:footnote>
  <w:footnote w:type="continuationSeparator" w:id="0">
    <w:p w14:paraId="09148CB8" w14:textId="77777777" w:rsidR="00975705" w:rsidRDefault="00975705" w:rsidP="00780E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8DF"/>
    <w:multiLevelType w:val="hybridMultilevel"/>
    <w:tmpl w:val="B06A80F6"/>
    <w:lvl w:ilvl="0" w:tplc="FC5C0BA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73D0"/>
    <w:multiLevelType w:val="hybridMultilevel"/>
    <w:tmpl w:val="8B54B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406F0A"/>
    <w:multiLevelType w:val="hybridMultilevel"/>
    <w:tmpl w:val="3F4A7846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40774E"/>
    <w:multiLevelType w:val="hybridMultilevel"/>
    <w:tmpl w:val="1CC05256"/>
    <w:lvl w:ilvl="0" w:tplc="FBE65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AB0CA0"/>
    <w:multiLevelType w:val="multilevel"/>
    <w:tmpl w:val="8C52D02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Times New Roman" w:hint="default"/>
      </w:rPr>
    </w:lvl>
  </w:abstractNum>
  <w:abstractNum w:abstractNumId="5" w15:restartNumberingAfterBreak="0">
    <w:nsid w:val="0815346F"/>
    <w:multiLevelType w:val="hybridMultilevel"/>
    <w:tmpl w:val="B8E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74E5F"/>
    <w:multiLevelType w:val="hybridMultilevel"/>
    <w:tmpl w:val="8E526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EB69E5"/>
    <w:multiLevelType w:val="hybridMultilevel"/>
    <w:tmpl w:val="7408C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BD2C3C"/>
    <w:multiLevelType w:val="hybridMultilevel"/>
    <w:tmpl w:val="1C149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C04B4AE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C35887"/>
    <w:multiLevelType w:val="hybridMultilevel"/>
    <w:tmpl w:val="0A9666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8C1BBF"/>
    <w:multiLevelType w:val="hybridMultilevel"/>
    <w:tmpl w:val="FF06425E"/>
    <w:lvl w:ilvl="0" w:tplc="7F9288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C482E56"/>
    <w:multiLevelType w:val="hybridMultilevel"/>
    <w:tmpl w:val="B8E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4DD4"/>
    <w:multiLevelType w:val="hybridMultilevel"/>
    <w:tmpl w:val="F06AA98A"/>
    <w:lvl w:ilvl="0" w:tplc="4EC65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4C0F9E"/>
    <w:multiLevelType w:val="hybridMultilevel"/>
    <w:tmpl w:val="C0C62514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5AF5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AF41D5"/>
    <w:multiLevelType w:val="multilevel"/>
    <w:tmpl w:val="C61493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952427"/>
    <w:multiLevelType w:val="multilevel"/>
    <w:tmpl w:val="44DC0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AC1614"/>
    <w:multiLevelType w:val="hybridMultilevel"/>
    <w:tmpl w:val="5B322652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2E45CD"/>
    <w:multiLevelType w:val="hybridMultilevel"/>
    <w:tmpl w:val="FDCC3358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5AF5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2B35A7"/>
    <w:multiLevelType w:val="multilevel"/>
    <w:tmpl w:val="036457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E4405BA"/>
    <w:multiLevelType w:val="hybridMultilevel"/>
    <w:tmpl w:val="D3702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A307C8"/>
    <w:multiLevelType w:val="hybridMultilevel"/>
    <w:tmpl w:val="8026CF24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467E55"/>
    <w:multiLevelType w:val="hybridMultilevel"/>
    <w:tmpl w:val="8FDED3A6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627CDF"/>
    <w:multiLevelType w:val="hybridMultilevel"/>
    <w:tmpl w:val="9880D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AD9"/>
    <w:multiLevelType w:val="hybridMultilevel"/>
    <w:tmpl w:val="09FE9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A45DF2"/>
    <w:multiLevelType w:val="hybridMultilevel"/>
    <w:tmpl w:val="95848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23602F"/>
    <w:multiLevelType w:val="hybridMultilevel"/>
    <w:tmpl w:val="40B016A4"/>
    <w:name w:val="WW8Num79222"/>
    <w:lvl w:ilvl="0" w:tplc="04190001">
      <w:start w:val="1"/>
      <w:numFmt w:val="bullet"/>
      <w:pStyle w:val="SpisokTex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</w:rPr>
    </w:lvl>
    <w:lvl w:ilvl="1" w:tplc="04190003">
      <w:start w:val="1"/>
      <w:numFmt w:val="bullet"/>
      <w:lvlText w:val=""/>
      <w:lvlJc w:val="left"/>
      <w:pPr>
        <w:tabs>
          <w:tab w:val="num" w:pos="2016"/>
        </w:tabs>
        <w:ind w:left="2016" w:hanging="227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915F8C"/>
    <w:multiLevelType w:val="hybridMultilevel"/>
    <w:tmpl w:val="48EA8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C896A2">
      <w:numFmt w:val="bullet"/>
      <w:lvlText w:val=""/>
      <w:lvlJc w:val="left"/>
      <w:pPr>
        <w:ind w:left="2149" w:hanging="360"/>
      </w:pPr>
      <w:rPr>
        <w:rFonts w:ascii="Symbol" w:eastAsia="Times New Roman" w:hAnsi="Symbol" w:cs="Courier New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C53350"/>
    <w:multiLevelType w:val="multilevel"/>
    <w:tmpl w:val="44DC0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BFF167C"/>
    <w:multiLevelType w:val="multilevel"/>
    <w:tmpl w:val="672C6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9" w15:restartNumberingAfterBreak="0">
    <w:nsid w:val="5DC2270A"/>
    <w:multiLevelType w:val="hybridMultilevel"/>
    <w:tmpl w:val="B6E63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A5AF5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AB14C9"/>
    <w:multiLevelType w:val="hybridMultilevel"/>
    <w:tmpl w:val="B8E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7BAB"/>
    <w:multiLevelType w:val="hybridMultilevel"/>
    <w:tmpl w:val="4C20C31E"/>
    <w:lvl w:ilvl="0" w:tplc="A94C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472DC3"/>
    <w:multiLevelType w:val="hybridMultilevel"/>
    <w:tmpl w:val="A6C0A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4D4CB0"/>
    <w:multiLevelType w:val="hybridMultilevel"/>
    <w:tmpl w:val="8E62C768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2627D3"/>
    <w:multiLevelType w:val="hybridMultilevel"/>
    <w:tmpl w:val="03DE9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B02CD6"/>
    <w:multiLevelType w:val="hybridMultilevel"/>
    <w:tmpl w:val="7A78F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A5AF5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ED1A53"/>
    <w:multiLevelType w:val="hybridMultilevel"/>
    <w:tmpl w:val="49ACDF08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873636"/>
    <w:multiLevelType w:val="hybridMultilevel"/>
    <w:tmpl w:val="E52207D4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C00CD"/>
    <w:multiLevelType w:val="hybridMultilevel"/>
    <w:tmpl w:val="C89C8174"/>
    <w:lvl w:ilvl="0" w:tplc="CEE60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137886"/>
    <w:multiLevelType w:val="hybridMultilevel"/>
    <w:tmpl w:val="057224B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 w15:restartNumberingAfterBreak="0">
    <w:nsid w:val="7A5B508B"/>
    <w:multiLevelType w:val="hybridMultilevel"/>
    <w:tmpl w:val="5A5A9FAC"/>
    <w:lvl w:ilvl="0" w:tplc="3A5AF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5"/>
  </w:num>
  <w:num w:numId="5">
    <w:abstractNumId w:val="27"/>
  </w:num>
  <w:num w:numId="6">
    <w:abstractNumId w:val="24"/>
  </w:num>
  <w:num w:numId="7">
    <w:abstractNumId w:val="39"/>
  </w:num>
  <w:num w:numId="8">
    <w:abstractNumId w:val="19"/>
  </w:num>
  <w:num w:numId="9">
    <w:abstractNumId w:val="22"/>
  </w:num>
  <w:num w:numId="10">
    <w:abstractNumId w:val="28"/>
  </w:num>
  <w:num w:numId="11">
    <w:abstractNumId w:val="31"/>
  </w:num>
  <w:num w:numId="12">
    <w:abstractNumId w:val="9"/>
  </w:num>
  <w:num w:numId="13">
    <w:abstractNumId w:val="23"/>
  </w:num>
  <w:num w:numId="14">
    <w:abstractNumId w:val="4"/>
  </w:num>
  <w:num w:numId="15">
    <w:abstractNumId w:val="38"/>
  </w:num>
  <w:num w:numId="16">
    <w:abstractNumId w:val="12"/>
  </w:num>
  <w:num w:numId="17">
    <w:abstractNumId w:val="14"/>
  </w:num>
  <w:num w:numId="18">
    <w:abstractNumId w:val="18"/>
  </w:num>
  <w:num w:numId="19">
    <w:abstractNumId w:val="3"/>
  </w:num>
  <w:num w:numId="20">
    <w:abstractNumId w:val="10"/>
  </w:num>
  <w:num w:numId="21">
    <w:abstractNumId w:val="0"/>
  </w:num>
  <w:num w:numId="22">
    <w:abstractNumId w:val="11"/>
  </w:num>
  <w:num w:numId="23">
    <w:abstractNumId w:val="30"/>
  </w:num>
  <w:num w:numId="24">
    <w:abstractNumId w:val="5"/>
  </w:num>
  <w:num w:numId="25">
    <w:abstractNumId w:val="40"/>
  </w:num>
  <w:num w:numId="26">
    <w:abstractNumId w:val="20"/>
  </w:num>
  <w:num w:numId="27">
    <w:abstractNumId w:val="32"/>
  </w:num>
  <w:num w:numId="28">
    <w:abstractNumId w:val="36"/>
  </w:num>
  <w:num w:numId="29">
    <w:abstractNumId w:val="21"/>
  </w:num>
  <w:num w:numId="30">
    <w:abstractNumId w:val="35"/>
  </w:num>
  <w:num w:numId="31">
    <w:abstractNumId w:val="2"/>
  </w:num>
  <w:num w:numId="32">
    <w:abstractNumId w:val="13"/>
  </w:num>
  <w:num w:numId="33">
    <w:abstractNumId w:val="33"/>
  </w:num>
  <w:num w:numId="34">
    <w:abstractNumId w:val="17"/>
  </w:num>
  <w:num w:numId="35">
    <w:abstractNumId w:val="37"/>
  </w:num>
  <w:num w:numId="36">
    <w:abstractNumId w:val="29"/>
  </w:num>
  <w:num w:numId="37">
    <w:abstractNumId w:val="25"/>
  </w:num>
  <w:num w:numId="38">
    <w:abstractNumId w:val="34"/>
  </w:num>
  <w:num w:numId="39">
    <w:abstractNumId w:val="7"/>
  </w:num>
  <w:num w:numId="40">
    <w:abstractNumId w:val="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252B3"/>
    <w:rsid w:val="00031D04"/>
    <w:rsid w:val="00040947"/>
    <w:rsid w:val="0009091C"/>
    <w:rsid w:val="000B443B"/>
    <w:rsid w:val="0010291A"/>
    <w:rsid w:val="001033E2"/>
    <w:rsid w:val="00121A30"/>
    <w:rsid w:val="00160FFD"/>
    <w:rsid w:val="001855A6"/>
    <w:rsid w:val="001A23F0"/>
    <w:rsid w:val="001A7C07"/>
    <w:rsid w:val="001B3A35"/>
    <w:rsid w:val="001C1858"/>
    <w:rsid w:val="001D0D19"/>
    <w:rsid w:val="001E728A"/>
    <w:rsid w:val="001F6A9B"/>
    <w:rsid w:val="00214172"/>
    <w:rsid w:val="0021454A"/>
    <w:rsid w:val="002502C1"/>
    <w:rsid w:val="00250C95"/>
    <w:rsid w:val="0026149A"/>
    <w:rsid w:val="002A318A"/>
    <w:rsid w:val="002D66A0"/>
    <w:rsid w:val="002F5BA2"/>
    <w:rsid w:val="002F6731"/>
    <w:rsid w:val="00335743"/>
    <w:rsid w:val="00350809"/>
    <w:rsid w:val="00357B66"/>
    <w:rsid w:val="00376532"/>
    <w:rsid w:val="00411C89"/>
    <w:rsid w:val="00456460"/>
    <w:rsid w:val="004619A4"/>
    <w:rsid w:val="004738CB"/>
    <w:rsid w:val="00487480"/>
    <w:rsid w:val="00496F2E"/>
    <w:rsid w:val="004B069A"/>
    <w:rsid w:val="004B0DE5"/>
    <w:rsid w:val="0051037A"/>
    <w:rsid w:val="005106FA"/>
    <w:rsid w:val="00534BF0"/>
    <w:rsid w:val="00554C00"/>
    <w:rsid w:val="00580C7D"/>
    <w:rsid w:val="00582F7F"/>
    <w:rsid w:val="005B6364"/>
    <w:rsid w:val="005B7B57"/>
    <w:rsid w:val="0060171F"/>
    <w:rsid w:val="00646A3B"/>
    <w:rsid w:val="00646BA4"/>
    <w:rsid w:val="00651FFD"/>
    <w:rsid w:val="00654786"/>
    <w:rsid w:val="0066259C"/>
    <w:rsid w:val="0067786F"/>
    <w:rsid w:val="006814AA"/>
    <w:rsid w:val="00685A96"/>
    <w:rsid w:val="0069293A"/>
    <w:rsid w:val="006D0973"/>
    <w:rsid w:val="006D2025"/>
    <w:rsid w:val="0070353C"/>
    <w:rsid w:val="007157CE"/>
    <w:rsid w:val="0073107C"/>
    <w:rsid w:val="00732822"/>
    <w:rsid w:val="00735787"/>
    <w:rsid w:val="0073661C"/>
    <w:rsid w:val="0075332D"/>
    <w:rsid w:val="007631F2"/>
    <w:rsid w:val="00775ADE"/>
    <w:rsid w:val="00780E89"/>
    <w:rsid w:val="007A1DCB"/>
    <w:rsid w:val="007B396F"/>
    <w:rsid w:val="007F6D89"/>
    <w:rsid w:val="00812477"/>
    <w:rsid w:val="00875C70"/>
    <w:rsid w:val="00893618"/>
    <w:rsid w:val="008A1F03"/>
    <w:rsid w:val="008B47BB"/>
    <w:rsid w:val="008C78BC"/>
    <w:rsid w:val="008F63EB"/>
    <w:rsid w:val="00904BFC"/>
    <w:rsid w:val="00940BB3"/>
    <w:rsid w:val="00975705"/>
    <w:rsid w:val="00993D60"/>
    <w:rsid w:val="009B4C6E"/>
    <w:rsid w:val="009E7A38"/>
    <w:rsid w:val="00A06A74"/>
    <w:rsid w:val="00A12B43"/>
    <w:rsid w:val="00A41BA6"/>
    <w:rsid w:val="00A570F8"/>
    <w:rsid w:val="00A81DF6"/>
    <w:rsid w:val="00A86ADB"/>
    <w:rsid w:val="00AC3B6D"/>
    <w:rsid w:val="00AF0AC4"/>
    <w:rsid w:val="00AF57A8"/>
    <w:rsid w:val="00B24BC1"/>
    <w:rsid w:val="00B257DF"/>
    <w:rsid w:val="00B45D7C"/>
    <w:rsid w:val="00B46919"/>
    <w:rsid w:val="00B75B3B"/>
    <w:rsid w:val="00B90C2E"/>
    <w:rsid w:val="00BC22F3"/>
    <w:rsid w:val="00C11A9C"/>
    <w:rsid w:val="00C16F02"/>
    <w:rsid w:val="00C24EDE"/>
    <w:rsid w:val="00C279B6"/>
    <w:rsid w:val="00C36326"/>
    <w:rsid w:val="00C54B88"/>
    <w:rsid w:val="00C8162D"/>
    <w:rsid w:val="00C9273B"/>
    <w:rsid w:val="00CC0386"/>
    <w:rsid w:val="00D54E9F"/>
    <w:rsid w:val="00D67D20"/>
    <w:rsid w:val="00D93B09"/>
    <w:rsid w:val="00DA1486"/>
    <w:rsid w:val="00DB608C"/>
    <w:rsid w:val="00DD1992"/>
    <w:rsid w:val="00DD4110"/>
    <w:rsid w:val="00DF1DCF"/>
    <w:rsid w:val="00DF5504"/>
    <w:rsid w:val="00E02EAF"/>
    <w:rsid w:val="00E05659"/>
    <w:rsid w:val="00E2345B"/>
    <w:rsid w:val="00E24B62"/>
    <w:rsid w:val="00E356EF"/>
    <w:rsid w:val="00E3740E"/>
    <w:rsid w:val="00E407C1"/>
    <w:rsid w:val="00E565F6"/>
    <w:rsid w:val="00E67D0E"/>
    <w:rsid w:val="00EA2791"/>
    <w:rsid w:val="00EC5461"/>
    <w:rsid w:val="00EC78B9"/>
    <w:rsid w:val="00EE7F27"/>
    <w:rsid w:val="00EF0BE5"/>
    <w:rsid w:val="00F052DF"/>
    <w:rsid w:val="00F060AF"/>
    <w:rsid w:val="00F86E0D"/>
    <w:rsid w:val="00FA4877"/>
    <w:rsid w:val="00FA5ECF"/>
    <w:rsid w:val="00FB016F"/>
    <w:rsid w:val="00FB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F62E"/>
  <w15:docId w15:val="{2B635A7E-6978-4BA8-9FAA-48425E76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BA2"/>
  </w:style>
  <w:style w:type="paragraph" w:styleId="1">
    <w:name w:val="heading 1"/>
    <w:basedOn w:val="a"/>
    <w:next w:val="a"/>
    <w:link w:val="10"/>
    <w:uiPriority w:val="9"/>
    <w:qFormat/>
    <w:rsid w:val="001033E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5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0E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E89"/>
  </w:style>
  <w:style w:type="paragraph" w:styleId="a7">
    <w:name w:val="footer"/>
    <w:basedOn w:val="a"/>
    <w:link w:val="a8"/>
    <w:uiPriority w:val="99"/>
    <w:unhideWhenUsed/>
    <w:rsid w:val="00780E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E89"/>
  </w:style>
  <w:style w:type="character" w:customStyle="1" w:styleId="3105pt">
    <w:name w:val="Основной текст (3) + 10;5 pt;Полужирный"/>
    <w:basedOn w:val="a0"/>
    <w:rsid w:val="008C78BC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5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B8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31D04"/>
    <w:rPr>
      <w:b/>
      <w:bCs/>
    </w:rPr>
  </w:style>
  <w:style w:type="table" w:customStyle="1" w:styleId="7">
    <w:name w:val="Сетка таблицы7"/>
    <w:basedOn w:val="a1"/>
    <w:uiPriority w:val="39"/>
    <w:rsid w:val="00735787"/>
    <w:pPr>
      <w:spacing w:line="312" w:lineRule="auto"/>
      <w:ind w:firstLine="709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35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Exact">
    <w:name w:val="Основной текст (26) Exact"/>
    <w:basedOn w:val="a0"/>
    <w:link w:val="26"/>
    <w:rsid w:val="007B396F"/>
    <w:rPr>
      <w:rFonts w:eastAsia="Times New Roman"/>
      <w:sz w:val="38"/>
      <w:szCs w:val="38"/>
      <w:shd w:val="clear" w:color="auto" w:fill="FFFFFF"/>
    </w:rPr>
  </w:style>
  <w:style w:type="paragraph" w:customStyle="1" w:styleId="26">
    <w:name w:val="Основной текст (26)"/>
    <w:basedOn w:val="a"/>
    <w:link w:val="26Exact"/>
    <w:rsid w:val="007B396F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8"/>
      <w:szCs w:val="38"/>
    </w:rPr>
  </w:style>
  <w:style w:type="character" w:customStyle="1" w:styleId="26Cambria85pt">
    <w:name w:val="Основной текст (26) + Cambria;8;5 pt"/>
    <w:basedOn w:val="a0"/>
    <w:rsid w:val="007B396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BookmanOldStyle75pt">
    <w:name w:val="Основной текст (26) + Bookman Old Style;7;5 pt;Не полужирный"/>
    <w:basedOn w:val="a0"/>
    <w:rsid w:val="007B396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d">
    <w:name w:val="Body Text"/>
    <w:basedOn w:val="a"/>
    <w:link w:val="ae"/>
    <w:unhideWhenUsed/>
    <w:rsid w:val="00C9273B"/>
    <w:pPr>
      <w:widowControl w:val="0"/>
      <w:suppressAutoHyphens/>
      <w:spacing w:after="140" w:line="288" w:lineRule="auto"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C9273B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033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">
    <w:name w:val="Body Text Indent"/>
    <w:basedOn w:val="a"/>
    <w:link w:val="af0"/>
    <w:uiPriority w:val="99"/>
    <w:semiHidden/>
    <w:unhideWhenUsed/>
    <w:rsid w:val="00AF0A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0AC4"/>
  </w:style>
  <w:style w:type="paragraph" w:customStyle="1" w:styleId="SpisokText">
    <w:name w:val="_SpisokText"/>
    <w:basedOn w:val="a"/>
    <w:rsid w:val="000B443B"/>
    <w:pPr>
      <w:numPr>
        <w:numId w:val="37"/>
      </w:numPr>
    </w:pPr>
    <w:rPr>
      <w:rFonts w:ascii="Times" w:eastAsia="Calibri" w:hAnsi="Times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46A3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46A3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8.1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DAA6-A1EA-4440-A8BA-0347C19B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Лилиана Васбиева</cp:lastModifiedBy>
  <cp:revision>2</cp:revision>
  <cp:lastPrinted>2019-09-26T05:31:00Z</cp:lastPrinted>
  <dcterms:created xsi:type="dcterms:W3CDTF">2020-05-19T14:26:00Z</dcterms:created>
  <dcterms:modified xsi:type="dcterms:W3CDTF">2020-05-19T14:26:00Z</dcterms:modified>
</cp:coreProperties>
</file>