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556F1" w:rsidRPr="00E26886" w:rsidTr="00E2688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56F1" w:rsidRPr="00E26886" w:rsidRDefault="006556F1" w:rsidP="00E2688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</w:pPr>
          </w:p>
          <w:p w:rsidR="006556F1" w:rsidRPr="00E26886" w:rsidRDefault="006556F1" w:rsidP="00E2688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56F1" w:rsidRPr="00E26886" w:rsidRDefault="006556F1" w:rsidP="00E26886">
            <w:pPr>
              <w:tabs>
                <w:tab w:val="left" w:pos="2130"/>
              </w:tabs>
              <w:spacing w:after="0" w:line="240" w:lineRule="auto"/>
              <w:ind w:left="2124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822A52" w:rsidRDefault="00CD356A" w:rsidP="00CD356A">
      <w:pPr>
        <w:tabs>
          <w:tab w:val="left" w:pos="2130"/>
          <w:tab w:val="left" w:pos="4320"/>
        </w:tabs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22A52" w:rsidRDefault="00822A52" w:rsidP="00822A52">
      <w:pPr>
        <w:tabs>
          <w:tab w:val="left" w:pos="21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2A52" w:rsidRDefault="00822A52" w:rsidP="00822A52">
      <w:pPr>
        <w:tabs>
          <w:tab w:val="left" w:pos="21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7C80" w:rsidRPr="00D21565" w:rsidRDefault="008D7C80" w:rsidP="008D459E">
      <w:pPr>
        <w:tabs>
          <w:tab w:val="left" w:pos="2130"/>
        </w:tabs>
        <w:ind w:left="2832"/>
        <w:jc w:val="center"/>
        <w:rPr>
          <w:rFonts w:ascii="Arial" w:hAnsi="Arial" w:cs="Arial"/>
          <w:b/>
          <w:sz w:val="24"/>
          <w:szCs w:val="24"/>
        </w:rPr>
      </w:pPr>
    </w:p>
    <w:p w:rsidR="009927A5" w:rsidRDefault="009927A5" w:rsidP="008931CE">
      <w:pPr>
        <w:tabs>
          <w:tab w:val="left" w:pos="2130"/>
          <w:tab w:val="left" w:pos="4050"/>
        </w:tabs>
      </w:pPr>
    </w:p>
    <w:p w:rsidR="008931CE" w:rsidRDefault="008931CE" w:rsidP="001063BE">
      <w:pPr>
        <w:tabs>
          <w:tab w:val="left" w:pos="2130"/>
        </w:tabs>
      </w:pPr>
    </w:p>
    <w:p w:rsidR="008D7C80" w:rsidRPr="00CD356A" w:rsidRDefault="008D7C80" w:rsidP="001063BE">
      <w:pPr>
        <w:tabs>
          <w:tab w:val="left" w:pos="2130"/>
        </w:tabs>
        <w:rPr>
          <w:rFonts w:ascii="Arial" w:hAnsi="Arial" w:cs="Arial"/>
          <w:color w:val="333333"/>
          <w:lang w:val="en-US"/>
        </w:rPr>
      </w:pPr>
    </w:p>
    <w:p w:rsidR="00CD356A" w:rsidRDefault="00026BCA" w:rsidP="009B3055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48"/>
          <w:szCs w:val="48"/>
        </w:rPr>
        <w:t>Техническое задание №</w:t>
      </w:r>
      <w:r w:rsidR="0074779E">
        <w:rPr>
          <w:rFonts w:ascii="Arial" w:hAnsi="Arial" w:cs="Arial"/>
          <w:b/>
          <w:sz w:val="48"/>
          <w:szCs w:val="48"/>
        </w:rPr>
        <w:t>2</w:t>
      </w:r>
      <w:r w:rsidR="008931CE">
        <w:br/>
      </w:r>
    </w:p>
    <w:p w:rsidR="009B3055" w:rsidRDefault="009B3055" w:rsidP="009B3055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B3055" w:rsidRDefault="009B3055" w:rsidP="009B3055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B3055" w:rsidRDefault="009B3055" w:rsidP="009B3055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B3055" w:rsidRDefault="009B3055" w:rsidP="009B3055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B3055" w:rsidRDefault="009B3055" w:rsidP="009B3055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B3055" w:rsidRDefault="009B3055" w:rsidP="009B3055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B3055" w:rsidRDefault="009B3055" w:rsidP="009B3055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9B3055" w:rsidRPr="00173826" w:rsidRDefault="009B3055" w:rsidP="009B3055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CD356A" w:rsidRPr="00CD356A" w:rsidRDefault="00CD356A" w:rsidP="00173826">
      <w:pPr>
        <w:tabs>
          <w:tab w:val="left" w:pos="213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D35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931CE" w:rsidRDefault="00CD356A" w:rsidP="003F2C7D">
      <w:pPr>
        <w:spacing w:after="0" w:line="360" w:lineRule="auto"/>
        <w:rPr>
          <w:rFonts w:ascii="Tahoma" w:hAnsi="Tahoma" w:cs="Tahoma"/>
          <w:color w:val="333333"/>
        </w:rPr>
      </w:pPr>
      <w:r w:rsidRPr="00CD356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026BCA" w:rsidRPr="00026BCA">
        <w:rPr>
          <w:rFonts w:ascii="Arial" w:hAnsi="Arial" w:cs="Arial"/>
          <w:sz w:val="24"/>
          <w:szCs w:val="24"/>
        </w:rPr>
        <w:t xml:space="preserve">                 </w:t>
      </w:r>
      <w:r w:rsidR="008931CE" w:rsidRPr="008D7C80">
        <w:rPr>
          <w:rFonts w:ascii="Arial" w:hAnsi="Arial" w:cs="Arial"/>
          <w:sz w:val="24"/>
          <w:szCs w:val="24"/>
        </w:rPr>
        <w:br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  <w:r w:rsidR="008D7C80" w:rsidRPr="008D7C80">
        <w:rPr>
          <w:rFonts w:ascii="Arial" w:hAnsi="Arial" w:cs="Arial"/>
          <w:sz w:val="24"/>
          <w:szCs w:val="24"/>
        </w:rPr>
        <w:tab/>
      </w: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236624" w:rsidRDefault="00236624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236624" w:rsidRDefault="00236624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175A4C" w:rsidRDefault="00175A4C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175A4C" w:rsidRDefault="00175A4C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8931CE" w:rsidRPr="001D6E81" w:rsidRDefault="009B3055" w:rsidP="00E34F47">
      <w:pPr>
        <w:tabs>
          <w:tab w:val="left" w:pos="2130"/>
        </w:tabs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Фев</w:t>
      </w:r>
      <w:r w:rsidRPr="00F109E0">
        <w:rPr>
          <w:rFonts w:ascii="Arial" w:hAnsi="Arial" w:cs="Arial"/>
          <w:b/>
          <w:sz w:val="24"/>
          <w:szCs w:val="24"/>
        </w:rPr>
        <w:t>рал</w:t>
      </w:r>
      <w:r w:rsidR="0008075D">
        <w:rPr>
          <w:rFonts w:ascii="Arial" w:hAnsi="Arial" w:cs="Arial"/>
          <w:b/>
          <w:color w:val="333333"/>
          <w:sz w:val="24"/>
          <w:szCs w:val="24"/>
        </w:rPr>
        <w:t xml:space="preserve">ь </w:t>
      </w:r>
      <w:r w:rsidR="005428CB">
        <w:rPr>
          <w:rFonts w:ascii="Arial" w:hAnsi="Arial" w:cs="Arial"/>
          <w:b/>
          <w:color w:val="333333"/>
          <w:sz w:val="24"/>
          <w:szCs w:val="24"/>
        </w:rPr>
        <w:t>201</w:t>
      </w:r>
      <w:r>
        <w:rPr>
          <w:rFonts w:ascii="Arial" w:hAnsi="Arial" w:cs="Arial"/>
          <w:b/>
          <w:color w:val="333333"/>
          <w:sz w:val="24"/>
          <w:szCs w:val="24"/>
        </w:rPr>
        <w:t>5</w:t>
      </w:r>
    </w:p>
    <w:p w:rsidR="008931CE" w:rsidRDefault="008931CE" w:rsidP="001063BE">
      <w:pPr>
        <w:tabs>
          <w:tab w:val="left" w:pos="2130"/>
        </w:tabs>
        <w:rPr>
          <w:rFonts w:ascii="Tahoma" w:hAnsi="Tahoma" w:cs="Tahoma"/>
          <w:color w:val="333333"/>
        </w:rPr>
      </w:pPr>
    </w:p>
    <w:p w:rsidR="009B3055" w:rsidRDefault="0004722C" w:rsidP="00701D0B">
      <w:pPr>
        <w:tabs>
          <w:tab w:val="left" w:pos="2130"/>
        </w:tabs>
        <w:ind w:hanging="851"/>
        <w:jc w:val="center"/>
        <w:rPr>
          <w:rFonts w:ascii="Arial" w:hAnsi="Arial" w:cs="Arial"/>
          <w:b/>
          <w:sz w:val="28"/>
        </w:rPr>
      </w:pPr>
      <w:r w:rsidRPr="00701D0B">
        <w:rPr>
          <w:rFonts w:ascii="Arial" w:hAnsi="Arial" w:cs="Arial"/>
          <w:b/>
          <w:sz w:val="28"/>
        </w:rPr>
        <w:t>Раздел 1. Состав работ</w:t>
      </w:r>
    </w:p>
    <w:p w:rsidR="00692BA0" w:rsidRPr="00692BA0" w:rsidRDefault="00692BA0" w:rsidP="00692BA0">
      <w:pPr>
        <w:tabs>
          <w:tab w:val="left" w:pos="2130"/>
        </w:tabs>
        <w:ind w:hanging="851"/>
        <w:jc w:val="both"/>
        <w:rPr>
          <w:rFonts w:ascii="Arial" w:hAnsi="Arial" w:cs="Arial"/>
          <w:b/>
          <w:sz w:val="24"/>
          <w:szCs w:val="24"/>
        </w:rPr>
      </w:pPr>
      <w:r w:rsidRPr="00692BA0">
        <w:rPr>
          <w:rFonts w:ascii="Arial" w:hAnsi="Arial" w:cs="Arial"/>
          <w:b/>
          <w:sz w:val="24"/>
          <w:szCs w:val="24"/>
        </w:rPr>
        <w:t>1. Документ «Предупреждение»</w:t>
      </w:r>
    </w:p>
    <w:p w:rsidR="00692BA0" w:rsidRPr="00692BA0" w:rsidRDefault="00692BA0" w:rsidP="00692BA0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r w:rsidRPr="00692BA0">
        <w:rPr>
          <w:rFonts w:ascii="Arial" w:hAnsi="Arial" w:cs="Arial"/>
        </w:rPr>
        <w:t>В табличную часть документа «Предупреждение» необходимо добавить столбец «Сумма за электроэнергию», значение брать из регистра «Взаиморасчеты по лицевым счетам», если в поле «Услуга» установлено значение «Электроэнергия»;</w:t>
      </w:r>
    </w:p>
    <w:p w:rsidR="009B3055" w:rsidRPr="009570F5" w:rsidRDefault="00692BA0" w:rsidP="00701D0B">
      <w:pPr>
        <w:tabs>
          <w:tab w:val="left" w:pos="2130"/>
        </w:tabs>
        <w:ind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B3055" w:rsidRPr="009570F5">
        <w:rPr>
          <w:rFonts w:ascii="Arial" w:hAnsi="Arial" w:cs="Arial"/>
          <w:b/>
          <w:sz w:val="24"/>
          <w:szCs w:val="24"/>
        </w:rPr>
        <w:t>. Внешняя печатная форма «Предупреждение»</w:t>
      </w:r>
    </w:p>
    <w:p w:rsidR="009B3055" w:rsidRPr="00692BA0" w:rsidRDefault="009B3055" w:rsidP="00B41741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r w:rsidRPr="00701D0B">
        <w:rPr>
          <w:rFonts w:ascii="Arial" w:hAnsi="Arial" w:cs="Arial"/>
        </w:rPr>
        <w:t>Необходимо создать внешнюю печатную форму «Предупреждение»,</w:t>
      </w:r>
      <w:r w:rsidRPr="00701D0B">
        <w:rPr>
          <w:rFonts w:ascii="Arial" w:hAnsi="Arial" w:cs="Arial"/>
          <w:b/>
        </w:rPr>
        <w:t xml:space="preserve"> </w:t>
      </w:r>
      <w:r w:rsidR="00692BA0">
        <w:rPr>
          <w:rFonts w:ascii="Arial" w:hAnsi="Arial" w:cs="Arial"/>
        </w:rPr>
        <w:t xml:space="preserve">которая должна формироваться по табличной части документа «Предупреждение». При нажатии на кнопку «Печать» необходимо открывать данную печатную форму в </w:t>
      </w:r>
      <w:r w:rsidR="00692BA0">
        <w:rPr>
          <w:rFonts w:ascii="Arial" w:hAnsi="Arial" w:cs="Arial"/>
          <w:lang w:val="en-US"/>
        </w:rPr>
        <w:t>MS</w:t>
      </w:r>
      <w:r w:rsidR="00692BA0" w:rsidRPr="00692BA0">
        <w:rPr>
          <w:rFonts w:ascii="Arial" w:hAnsi="Arial" w:cs="Arial"/>
        </w:rPr>
        <w:t xml:space="preserve"> </w:t>
      </w:r>
      <w:r w:rsidR="00692BA0">
        <w:rPr>
          <w:rFonts w:ascii="Arial" w:hAnsi="Arial" w:cs="Arial"/>
          <w:lang w:val="en-US"/>
        </w:rPr>
        <w:t>Office</w:t>
      </w:r>
      <w:r w:rsidR="00692BA0" w:rsidRPr="00692BA0">
        <w:rPr>
          <w:rFonts w:ascii="Arial" w:hAnsi="Arial" w:cs="Arial"/>
        </w:rPr>
        <w:t xml:space="preserve"> </w:t>
      </w:r>
      <w:r w:rsidR="0054387C">
        <w:rPr>
          <w:rFonts w:ascii="Arial" w:hAnsi="Arial" w:cs="Arial"/>
          <w:lang w:val="en-US"/>
        </w:rPr>
        <w:t>Excel</w:t>
      </w:r>
      <w:r w:rsidR="00692BA0">
        <w:rPr>
          <w:rFonts w:ascii="Arial" w:hAnsi="Arial" w:cs="Arial"/>
        </w:rPr>
        <w:t>, для каждой строки табличной части необходимо формировать печатную форму на отдельную стр</w:t>
      </w:r>
      <w:r w:rsidR="00DA422C">
        <w:rPr>
          <w:rFonts w:ascii="Arial" w:hAnsi="Arial" w:cs="Arial"/>
        </w:rPr>
        <w:t>аницу в одном документе.</w:t>
      </w:r>
    </w:p>
    <w:p w:rsidR="00535AD6" w:rsidRPr="00701D0B" w:rsidRDefault="00535AD6" w:rsidP="00B41741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r w:rsidRPr="00701D0B">
        <w:rPr>
          <w:rFonts w:ascii="Arial" w:hAnsi="Arial" w:cs="Arial"/>
        </w:rPr>
        <w:t>В шапку печатной формы необходимо добавить логотип.</w:t>
      </w:r>
    </w:p>
    <w:p w:rsidR="00535AD6" w:rsidRDefault="00535AD6" w:rsidP="00B41741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r w:rsidRPr="00701D0B">
        <w:rPr>
          <w:rFonts w:ascii="Arial" w:hAnsi="Arial" w:cs="Arial"/>
        </w:rPr>
        <w:t>Автоматически должны заполняться реквизиты</w:t>
      </w:r>
      <w:r w:rsidR="00A43273">
        <w:rPr>
          <w:rFonts w:ascii="Arial" w:hAnsi="Arial" w:cs="Arial"/>
        </w:rPr>
        <w:t>, которые выделен</w:t>
      </w:r>
      <w:r w:rsidR="004B43FD">
        <w:rPr>
          <w:rFonts w:ascii="Arial" w:hAnsi="Arial" w:cs="Arial"/>
        </w:rPr>
        <w:t>ы желтым цветом на рисунке ниже:</w:t>
      </w:r>
    </w:p>
    <w:p w:rsidR="00A43273" w:rsidRDefault="00A43273" w:rsidP="004B43F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«Дата» - необходимо брать значение даты документа «Предупреждение»</w:t>
      </w:r>
      <w:r w:rsidR="00F03958">
        <w:rPr>
          <w:rFonts w:ascii="Arial" w:hAnsi="Arial" w:cs="Arial"/>
        </w:rPr>
        <w:t>;</w:t>
      </w:r>
    </w:p>
    <w:p w:rsidR="00A43273" w:rsidRDefault="00A43273" w:rsidP="004B43F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«Номер» - необходимо брать значение</w:t>
      </w:r>
      <w:r w:rsidR="004B43FD">
        <w:rPr>
          <w:rFonts w:ascii="Arial" w:hAnsi="Arial" w:cs="Arial"/>
        </w:rPr>
        <w:t xml:space="preserve"> реквизита «Номер» документа «Предупреждение»</w:t>
      </w:r>
      <w:r w:rsidR="00F03958">
        <w:rPr>
          <w:rFonts w:ascii="Arial" w:hAnsi="Arial" w:cs="Arial"/>
        </w:rPr>
        <w:t>;</w:t>
      </w:r>
    </w:p>
    <w:p w:rsidR="004B43FD" w:rsidRDefault="004B43FD" w:rsidP="004B43F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«№ квартиры» - значение бра</w:t>
      </w:r>
      <w:r w:rsidR="00692BA0">
        <w:rPr>
          <w:rFonts w:ascii="Arial" w:hAnsi="Arial" w:cs="Arial"/>
        </w:rPr>
        <w:t>ть из реквизита «Адрес» справочника «Лицевые счета</w:t>
      </w:r>
      <w:r>
        <w:rPr>
          <w:rFonts w:ascii="Arial" w:hAnsi="Arial" w:cs="Arial"/>
        </w:rPr>
        <w:t>»</w:t>
      </w:r>
      <w:r w:rsidR="00F03958">
        <w:rPr>
          <w:rFonts w:ascii="Arial" w:hAnsi="Arial" w:cs="Arial"/>
        </w:rPr>
        <w:t>;</w:t>
      </w:r>
    </w:p>
    <w:p w:rsidR="004B43FD" w:rsidRDefault="004B43FD" w:rsidP="004B43F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«ФИО» - </w:t>
      </w:r>
      <w:r w:rsidR="00692BA0">
        <w:rPr>
          <w:rFonts w:ascii="Arial" w:hAnsi="Arial" w:cs="Arial"/>
        </w:rPr>
        <w:t>значение брать из реквизита «Ответственный собственник, наниматель» справочника «Лицевые счета</w:t>
      </w:r>
      <w:r>
        <w:rPr>
          <w:rFonts w:ascii="Arial" w:hAnsi="Arial" w:cs="Arial"/>
        </w:rPr>
        <w:t>»</w:t>
      </w:r>
      <w:r w:rsidR="00F03958">
        <w:rPr>
          <w:rFonts w:ascii="Arial" w:hAnsi="Arial" w:cs="Arial"/>
        </w:rPr>
        <w:t>;</w:t>
      </w:r>
    </w:p>
    <w:p w:rsidR="004B43FD" w:rsidRDefault="004B43FD" w:rsidP="004B43F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«Адрес» - значение брать из реквизита «</w:t>
      </w:r>
      <w:r w:rsidR="00692BA0">
        <w:rPr>
          <w:rFonts w:ascii="Arial" w:hAnsi="Arial" w:cs="Arial"/>
        </w:rPr>
        <w:t>Здание</w:t>
      </w:r>
      <w:r>
        <w:rPr>
          <w:rFonts w:ascii="Arial" w:hAnsi="Arial" w:cs="Arial"/>
        </w:rPr>
        <w:t>»</w:t>
      </w:r>
      <w:r w:rsidR="00692BA0">
        <w:rPr>
          <w:rFonts w:ascii="Arial" w:hAnsi="Arial" w:cs="Arial"/>
        </w:rPr>
        <w:t xml:space="preserve"> справочника «Лицевые счета</w:t>
      </w:r>
      <w:r>
        <w:rPr>
          <w:rFonts w:ascii="Arial" w:hAnsi="Arial" w:cs="Arial"/>
        </w:rPr>
        <w:t>»</w:t>
      </w:r>
      <w:r w:rsidR="00F03958">
        <w:rPr>
          <w:rFonts w:ascii="Arial" w:hAnsi="Arial" w:cs="Arial"/>
        </w:rPr>
        <w:t>;</w:t>
      </w:r>
    </w:p>
    <w:p w:rsidR="004B43FD" w:rsidRPr="00DA422C" w:rsidRDefault="004B43FD" w:rsidP="004B43F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 w:rsidRPr="00DA422C">
        <w:rPr>
          <w:rFonts w:ascii="Arial" w:hAnsi="Arial" w:cs="Arial"/>
        </w:rPr>
        <w:t xml:space="preserve">«Сумма задолженности за коммунальные услуги» - </w:t>
      </w:r>
      <w:r w:rsidR="00DA422C" w:rsidRPr="00DA422C">
        <w:rPr>
          <w:rFonts w:ascii="Arial" w:hAnsi="Arial" w:cs="Arial"/>
        </w:rPr>
        <w:t>реквизит «Сумма» строки табличной части документа «Предупреждение»</w:t>
      </w:r>
    </w:p>
    <w:p w:rsidR="004B43FD" w:rsidRPr="00DA422C" w:rsidRDefault="00DA422C" w:rsidP="004B43F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 w:rsidRPr="00DA422C">
        <w:rPr>
          <w:rFonts w:ascii="Arial" w:hAnsi="Arial" w:cs="Arial"/>
        </w:rPr>
        <w:t xml:space="preserve">«Сумма </w:t>
      </w:r>
      <w:r w:rsidR="004B43FD" w:rsidRPr="00DA422C">
        <w:rPr>
          <w:rFonts w:ascii="Arial" w:hAnsi="Arial" w:cs="Arial"/>
        </w:rPr>
        <w:t>за электроэнергию» -</w:t>
      </w:r>
      <w:r w:rsidR="009A5A1F" w:rsidRPr="00DA422C">
        <w:rPr>
          <w:rFonts w:ascii="Arial" w:hAnsi="Arial" w:cs="Arial"/>
        </w:rPr>
        <w:t xml:space="preserve"> </w:t>
      </w:r>
      <w:r w:rsidRPr="00DA422C">
        <w:rPr>
          <w:rFonts w:ascii="Arial" w:hAnsi="Arial" w:cs="Arial"/>
        </w:rPr>
        <w:t>реквизит «Сумма за электроэнергию» строки табличной части документа «Предупреждение»</w:t>
      </w:r>
    </w:p>
    <w:p w:rsidR="004B43FD" w:rsidRPr="00692BA0" w:rsidRDefault="004B43FD" w:rsidP="004B43F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 w:rsidRPr="00692BA0">
        <w:rPr>
          <w:rFonts w:ascii="Arial" w:hAnsi="Arial" w:cs="Arial"/>
        </w:rPr>
        <w:t xml:space="preserve">«Управляющий» - брать значение </w:t>
      </w:r>
      <w:r w:rsidR="00EE149D">
        <w:rPr>
          <w:rFonts w:ascii="Arial" w:hAnsi="Arial" w:cs="Arial"/>
        </w:rPr>
        <w:t>реквизита «Руководитель» справочника «Организации».</w:t>
      </w:r>
    </w:p>
    <w:p w:rsidR="004B43FD" w:rsidRDefault="004B43FD" w:rsidP="004B43FD">
      <w:pPr>
        <w:tabs>
          <w:tab w:val="left" w:pos="-284"/>
        </w:tabs>
        <w:ind w:left="-493"/>
        <w:jc w:val="both"/>
        <w:rPr>
          <w:rFonts w:ascii="Arial" w:hAnsi="Arial" w:cs="Arial"/>
        </w:rPr>
      </w:pPr>
    </w:p>
    <w:p w:rsidR="004B43FD" w:rsidRDefault="004B43FD" w:rsidP="004B43FD">
      <w:pPr>
        <w:tabs>
          <w:tab w:val="left" w:pos="-284"/>
        </w:tabs>
        <w:ind w:left="-493"/>
        <w:jc w:val="both"/>
        <w:rPr>
          <w:rFonts w:ascii="Arial" w:hAnsi="Arial" w:cs="Arial"/>
        </w:rPr>
      </w:pPr>
    </w:p>
    <w:p w:rsidR="004B43FD" w:rsidRDefault="004B43FD" w:rsidP="004B43FD">
      <w:pPr>
        <w:tabs>
          <w:tab w:val="left" w:pos="-284"/>
        </w:tabs>
        <w:ind w:left="-493"/>
        <w:jc w:val="both"/>
        <w:rPr>
          <w:rFonts w:ascii="Arial" w:hAnsi="Arial" w:cs="Arial"/>
        </w:rPr>
      </w:pPr>
    </w:p>
    <w:p w:rsidR="004B43FD" w:rsidRDefault="004B43FD" w:rsidP="004B43FD">
      <w:pPr>
        <w:tabs>
          <w:tab w:val="left" w:pos="-284"/>
        </w:tabs>
        <w:ind w:left="-493"/>
        <w:jc w:val="both"/>
        <w:rPr>
          <w:rFonts w:ascii="Arial" w:hAnsi="Arial" w:cs="Arial"/>
        </w:rPr>
      </w:pPr>
    </w:p>
    <w:p w:rsidR="004B43FD" w:rsidRDefault="004B43FD" w:rsidP="004B43FD">
      <w:pPr>
        <w:tabs>
          <w:tab w:val="left" w:pos="-284"/>
        </w:tabs>
        <w:ind w:left="-493"/>
        <w:jc w:val="both"/>
        <w:rPr>
          <w:rFonts w:ascii="Arial" w:hAnsi="Arial" w:cs="Arial"/>
        </w:rPr>
      </w:pPr>
    </w:p>
    <w:p w:rsidR="004B43FD" w:rsidRDefault="004B43FD" w:rsidP="004B43FD">
      <w:pPr>
        <w:tabs>
          <w:tab w:val="left" w:pos="-284"/>
        </w:tabs>
        <w:ind w:left="-493"/>
        <w:jc w:val="both"/>
        <w:rPr>
          <w:rFonts w:ascii="Arial" w:hAnsi="Arial" w:cs="Arial"/>
        </w:rPr>
      </w:pPr>
    </w:p>
    <w:p w:rsidR="004B43FD" w:rsidRDefault="004B43FD" w:rsidP="004B43FD">
      <w:pPr>
        <w:tabs>
          <w:tab w:val="left" w:pos="-284"/>
        </w:tabs>
        <w:ind w:left="-493"/>
        <w:jc w:val="both"/>
        <w:rPr>
          <w:rFonts w:ascii="Arial" w:hAnsi="Arial" w:cs="Arial"/>
        </w:rPr>
      </w:pPr>
    </w:p>
    <w:p w:rsidR="004B43FD" w:rsidRDefault="004B43FD" w:rsidP="004B43FD">
      <w:pPr>
        <w:tabs>
          <w:tab w:val="left" w:pos="-284"/>
        </w:tabs>
        <w:ind w:left="-493"/>
        <w:jc w:val="both"/>
        <w:rPr>
          <w:rFonts w:ascii="Arial" w:hAnsi="Arial" w:cs="Arial"/>
        </w:rPr>
      </w:pPr>
    </w:p>
    <w:p w:rsidR="004B43FD" w:rsidRPr="00701D0B" w:rsidRDefault="004B43FD" w:rsidP="00EE149D">
      <w:pPr>
        <w:tabs>
          <w:tab w:val="left" w:pos="-284"/>
        </w:tabs>
        <w:jc w:val="both"/>
        <w:rPr>
          <w:rFonts w:ascii="Arial" w:hAnsi="Arial" w:cs="Arial"/>
        </w:rPr>
      </w:pPr>
    </w:p>
    <w:p w:rsidR="00535AD6" w:rsidRDefault="00535AD6" w:rsidP="00B41741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r w:rsidRPr="00701D0B">
        <w:rPr>
          <w:rFonts w:ascii="Arial" w:hAnsi="Arial" w:cs="Arial"/>
        </w:rPr>
        <w:t>Вид внешней печатной формы:</w:t>
      </w:r>
    </w:p>
    <w:p w:rsidR="009B3055" w:rsidRPr="00F03958" w:rsidRDefault="000809A3" w:rsidP="00F03958">
      <w:pPr>
        <w:tabs>
          <w:tab w:val="left" w:pos="2130"/>
        </w:tabs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358.5pt">
            <v:imagedata r:id="rId9" o:title="Предупреждение"/>
          </v:shape>
        </w:pict>
      </w:r>
    </w:p>
    <w:p w:rsidR="009B3055" w:rsidRPr="009570F5" w:rsidRDefault="00EE149D" w:rsidP="00701D0B">
      <w:pPr>
        <w:tabs>
          <w:tab w:val="left" w:pos="2130"/>
        </w:tabs>
        <w:ind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B3055" w:rsidRPr="009570F5">
        <w:rPr>
          <w:rFonts w:ascii="Arial" w:hAnsi="Arial" w:cs="Arial"/>
          <w:b/>
          <w:sz w:val="24"/>
          <w:szCs w:val="24"/>
        </w:rPr>
        <w:t>. Внешняя печатная форма «Извещение»</w:t>
      </w:r>
    </w:p>
    <w:p w:rsidR="00EE149D" w:rsidRPr="00692BA0" w:rsidRDefault="00EE149D" w:rsidP="00EE149D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r w:rsidRPr="00701D0B">
        <w:rPr>
          <w:rFonts w:ascii="Arial" w:hAnsi="Arial" w:cs="Arial"/>
        </w:rPr>
        <w:t>Необходимо создать внешнюю печатную форму «</w:t>
      </w:r>
      <w:r>
        <w:rPr>
          <w:rFonts w:ascii="Arial" w:hAnsi="Arial" w:cs="Arial"/>
        </w:rPr>
        <w:t>Извещение</w:t>
      </w:r>
      <w:r w:rsidRPr="00701D0B">
        <w:rPr>
          <w:rFonts w:ascii="Arial" w:hAnsi="Arial" w:cs="Arial"/>
        </w:rPr>
        <w:t>»,</w:t>
      </w:r>
      <w:r w:rsidRPr="00701D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которая должна формироваться по табличной части документа «Предупреждение». При нажатии на кнопку «Печать» необходимо открывать данную печатную форму в </w:t>
      </w:r>
      <w:r>
        <w:rPr>
          <w:rFonts w:ascii="Arial" w:hAnsi="Arial" w:cs="Arial"/>
          <w:lang w:val="en-US"/>
        </w:rPr>
        <w:t>MS</w:t>
      </w:r>
      <w:r w:rsidRPr="00692BA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Office</w:t>
      </w:r>
      <w:r w:rsidRPr="00692BA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Word</w:t>
      </w:r>
      <w:r>
        <w:rPr>
          <w:rFonts w:ascii="Arial" w:hAnsi="Arial" w:cs="Arial"/>
        </w:rPr>
        <w:t xml:space="preserve">, для каждой строки табличной части необходимо формировать печатную форму на отдельную </w:t>
      </w:r>
      <w:r w:rsidR="00DA422C">
        <w:rPr>
          <w:rFonts w:ascii="Arial" w:hAnsi="Arial" w:cs="Arial"/>
        </w:rPr>
        <w:t>страницу в одном документе.</w:t>
      </w:r>
    </w:p>
    <w:p w:rsidR="0045200F" w:rsidRPr="0045200F" w:rsidRDefault="0045200F" w:rsidP="0045200F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шапку печатной формы необходимо добавить логотип.</w:t>
      </w:r>
    </w:p>
    <w:p w:rsidR="00701D0B" w:rsidRDefault="00701D0B" w:rsidP="0045200F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r w:rsidRPr="0045200F">
        <w:rPr>
          <w:rFonts w:ascii="Arial" w:hAnsi="Arial" w:cs="Arial"/>
        </w:rPr>
        <w:t xml:space="preserve">Автоматически должны </w:t>
      </w:r>
      <w:r w:rsidR="00F03958">
        <w:rPr>
          <w:rFonts w:ascii="Arial" w:hAnsi="Arial" w:cs="Arial"/>
        </w:rPr>
        <w:t>заполняться реквизиты, которые выделены желтым цветом на рисунке ниже:</w:t>
      </w:r>
    </w:p>
    <w:p w:rsidR="00F03958" w:rsidRDefault="00F03958" w:rsidP="00F03958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«Дата» - необходимо брать значение даты документа «Предупреждение»;</w:t>
      </w:r>
    </w:p>
    <w:p w:rsidR="00F03958" w:rsidRDefault="00F03958" w:rsidP="00F03958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«Номер» - необходимо брать значение реквизита «Номер» документа «Предупреждение»;</w:t>
      </w:r>
    </w:p>
    <w:p w:rsidR="00EE149D" w:rsidRDefault="00EE149D" w:rsidP="00EE149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«№ квартиры» - значение брать из реквизита «Адрес» справочника «Лицевые счета»;</w:t>
      </w:r>
    </w:p>
    <w:p w:rsidR="00EE149D" w:rsidRDefault="00EE149D" w:rsidP="00EE149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«ФИО» - значение брать из реквизита «Ответственный собственник, наниматель» справочника «Лицевые счета»;</w:t>
      </w:r>
    </w:p>
    <w:p w:rsidR="00DA422C" w:rsidRDefault="00DA422C" w:rsidP="00DA422C">
      <w:pPr>
        <w:tabs>
          <w:tab w:val="left" w:pos="-284"/>
        </w:tabs>
        <w:ind w:left="-493"/>
        <w:jc w:val="both"/>
        <w:rPr>
          <w:rFonts w:ascii="Arial" w:hAnsi="Arial" w:cs="Arial"/>
        </w:rPr>
      </w:pPr>
    </w:p>
    <w:p w:rsidR="00DA422C" w:rsidRPr="00DA422C" w:rsidRDefault="00EE149D" w:rsidP="00DA422C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«Адрес» - значение брать из реквизита «Здание» справочника «Лицевые счета»;</w:t>
      </w:r>
    </w:p>
    <w:p w:rsidR="009570F5" w:rsidRPr="00DA422C" w:rsidRDefault="00F03958" w:rsidP="00DA422C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 w:rsidRPr="00DA422C">
        <w:rPr>
          <w:rFonts w:ascii="Arial" w:hAnsi="Arial" w:cs="Arial"/>
        </w:rPr>
        <w:t>«Номер и дата документа «Предупреждение» - брать значение «Даты» и «Номера» документа «Предупреждение», на основании которого формируется данная печатная форма;</w:t>
      </w:r>
    </w:p>
    <w:p w:rsidR="00EE149D" w:rsidRDefault="00F03958" w:rsidP="00EE149D">
      <w:pPr>
        <w:numPr>
          <w:ilvl w:val="0"/>
          <w:numId w:val="3"/>
        </w:numPr>
        <w:tabs>
          <w:tab w:val="left" w:pos="-284"/>
        </w:tabs>
        <w:ind w:left="-49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«Управляющий» - </w:t>
      </w:r>
      <w:r w:rsidR="00EE149D" w:rsidRPr="00692BA0">
        <w:rPr>
          <w:rFonts w:ascii="Arial" w:hAnsi="Arial" w:cs="Arial"/>
        </w:rPr>
        <w:t xml:space="preserve">брать значение </w:t>
      </w:r>
      <w:r w:rsidR="00EE149D">
        <w:rPr>
          <w:rFonts w:ascii="Arial" w:hAnsi="Arial" w:cs="Arial"/>
        </w:rPr>
        <w:t>реквизита «Руководитель» справочника «Организации».</w:t>
      </w:r>
    </w:p>
    <w:p w:rsidR="00F03958" w:rsidRPr="00EE149D" w:rsidRDefault="00F03958" w:rsidP="00EE149D">
      <w:pPr>
        <w:tabs>
          <w:tab w:val="left" w:pos="-284"/>
        </w:tabs>
        <w:ind w:left="-851"/>
        <w:jc w:val="both"/>
        <w:rPr>
          <w:rFonts w:ascii="Arial" w:hAnsi="Arial" w:cs="Arial"/>
        </w:rPr>
      </w:pPr>
      <w:r w:rsidRPr="00EE149D">
        <w:rPr>
          <w:rFonts w:ascii="Arial" w:hAnsi="Arial" w:cs="Arial"/>
        </w:rPr>
        <w:t>Вид печатной формы:</w:t>
      </w:r>
    </w:p>
    <w:p w:rsidR="00701D0B" w:rsidRDefault="000809A3" w:rsidP="0004722C">
      <w:pPr>
        <w:tabs>
          <w:tab w:val="left" w:pos="2130"/>
        </w:tabs>
        <w:ind w:hanging="851"/>
        <w:jc w:val="center"/>
        <w:rPr>
          <w:rFonts w:ascii="Arial" w:hAnsi="Arial" w:cs="Arial"/>
          <w:b/>
          <w:color w:val="333333"/>
          <w:sz w:val="28"/>
        </w:rPr>
      </w:pPr>
      <w:r>
        <w:rPr>
          <w:rFonts w:ascii="Arial" w:hAnsi="Arial" w:cs="Arial"/>
          <w:b/>
          <w:color w:val="333333"/>
          <w:sz w:val="28"/>
        </w:rPr>
        <w:pict>
          <v:shape id="_x0000_i1026" type="#_x0000_t75" style="width:252.75pt;height:383.25pt">
            <v:imagedata r:id="rId10" o:title="Извещение"/>
          </v:shape>
        </w:pict>
      </w:r>
    </w:p>
    <w:p w:rsidR="00236624" w:rsidRPr="00F166D7" w:rsidRDefault="00236624" w:rsidP="009B3055">
      <w:pPr>
        <w:tabs>
          <w:tab w:val="left" w:pos="2130"/>
        </w:tabs>
        <w:jc w:val="both"/>
        <w:rPr>
          <w:rFonts w:ascii="Arial" w:hAnsi="Arial" w:cs="Arial"/>
          <w:color w:val="333333"/>
        </w:rPr>
      </w:pPr>
    </w:p>
    <w:p w:rsidR="00F109E0" w:rsidRPr="00F109E0" w:rsidRDefault="00F109E0" w:rsidP="00F109E0">
      <w:pPr>
        <w:tabs>
          <w:tab w:val="left" w:pos="2130"/>
        </w:tabs>
        <w:ind w:left="-851"/>
        <w:jc w:val="both"/>
        <w:rPr>
          <w:rFonts w:ascii="Arial" w:hAnsi="Arial" w:cs="Arial"/>
        </w:rPr>
      </w:pPr>
      <w:bookmarkStart w:id="0" w:name="_GoBack"/>
      <w:bookmarkEnd w:id="0"/>
    </w:p>
    <w:sectPr w:rsidR="00F109E0" w:rsidRPr="00F109E0" w:rsidSect="002003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D8" w:rsidRDefault="00497DD8" w:rsidP="008931CE">
      <w:pPr>
        <w:spacing w:after="0" w:line="240" w:lineRule="auto"/>
      </w:pPr>
      <w:r>
        <w:separator/>
      </w:r>
    </w:p>
  </w:endnote>
  <w:endnote w:type="continuationSeparator" w:id="0">
    <w:p w:rsidR="00497DD8" w:rsidRDefault="00497DD8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4C" w:rsidRDefault="00175A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4C" w:rsidRPr="001D6E81" w:rsidRDefault="00497DD8" w:rsidP="00175A4C">
    <w:pPr>
      <w:spacing w:after="0" w:line="240" w:lineRule="auto"/>
      <w:jc w:val="both"/>
      <w:rPr>
        <w:rFonts w:ascii="Arial" w:hAnsi="Arial" w:cs="Arial"/>
      </w:rPr>
    </w:pPr>
    <w:r>
      <w:rPr>
        <w:noProof/>
      </w:rPr>
      <w:pict>
        <v:oval id="Овал 1" o:spid="_x0000_s2051" style="position:absolute;left:0;text-align:left;margin-left:465pt;margin-top:4.8pt;width:30.3pt;height:32.35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" strokecolor="#4f81bd" strokeweight="2pt">
          <v:textbox>
            <w:txbxContent>
              <w:p w:rsidR="001D6E81" w:rsidRDefault="001D6E81" w:rsidP="001D6E81">
                <w:pPr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0809A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</v:oval>
      </w:pict>
    </w:r>
    <w:r>
      <w:rPr>
        <w:noProof/>
      </w:rPr>
      <w:pict>
        <v:line id="Прямая соединительная линия 3" o:spid="_x0000_s2050" style="position:absolute;left:0;text-align:left;z-index:2;visibility:visible;mso-width-relative:margin" from="-98.55pt,-7.8pt" to="532.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" strokecolor="#4f81bd" strokeweight="1.5pt"/>
      </w:pict>
    </w:r>
  </w:p>
  <w:p w:rsidR="00682C7C" w:rsidRPr="001D6E81" w:rsidRDefault="00682C7C" w:rsidP="001D6E81">
    <w:pPr>
      <w:spacing w:after="0" w:line="240" w:lineRule="auto"/>
      <w:ind w:left="-851" w:firstLine="851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E2688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D8" w:rsidRDefault="00497DD8" w:rsidP="008931CE">
      <w:pPr>
        <w:spacing w:after="0" w:line="240" w:lineRule="auto"/>
      </w:pPr>
      <w:r>
        <w:separator/>
      </w:r>
    </w:p>
  </w:footnote>
  <w:footnote w:type="continuationSeparator" w:id="0">
    <w:p w:rsidR="00497DD8" w:rsidRDefault="00497DD8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4C" w:rsidRDefault="00175A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CE" w:rsidRPr="00E70EF8" w:rsidRDefault="00497DD8" w:rsidP="001D6E81">
    <w:pPr>
      <w:pStyle w:val="a6"/>
      <w:ind w:left="-851" w:firstLine="851"/>
      <w:jc w:val="right"/>
      <w:rPr>
        <w:rFonts w:ascii="Arial" w:hAnsi="Arial" w:cs="Arial"/>
        <w:i/>
        <w:sz w:val="24"/>
        <w:szCs w:val="24"/>
      </w:rPr>
    </w:pPr>
    <w:r>
      <w:rPr>
        <w:noProof/>
      </w:rPr>
      <w:pict>
        <v:line id="Прямая соединительная линия 2" o:spid="_x0000_s2053" style="position:absolute;left:0;text-align:left;z-index:1;visibility:visible;mso-width-relative:margin" from="-94.8pt,23.8pt" to="526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" strokecolor="#4f81bd" strokeweight="1.5pt"/>
      </w:pict>
    </w:r>
    <w:r w:rsidR="0070116F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</w:t>
    </w:r>
    <w:r w:rsidR="008931CE" w:rsidRPr="00E70EF8">
      <w:rPr>
        <w:rFonts w:ascii="Arial" w:hAnsi="Arial" w:cs="Arial"/>
        <w:i/>
        <w:sz w:val="24"/>
        <w:szCs w:val="24"/>
      </w:rPr>
      <w:t>Техническое задание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">
    <w:nsid w:val="64E60EB9"/>
    <w:multiLevelType w:val="hybridMultilevel"/>
    <w:tmpl w:val="959C27E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3BE"/>
    <w:rsid w:val="0002666E"/>
    <w:rsid w:val="00026BCA"/>
    <w:rsid w:val="0004722C"/>
    <w:rsid w:val="00062CCA"/>
    <w:rsid w:val="0008075D"/>
    <w:rsid w:val="000809A3"/>
    <w:rsid w:val="00087965"/>
    <w:rsid w:val="00094306"/>
    <w:rsid w:val="00097AE1"/>
    <w:rsid w:val="000C1408"/>
    <w:rsid w:val="000C3A73"/>
    <w:rsid w:val="001063BE"/>
    <w:rsid w:val="001065D8"/>
    <w:rsid w:val="001503BC"/>
    <w:rsid w:val="00173826"/>
    <w:rsid w:val="00175A4C"/>
    <w:rsid w:val="001D6E81"/>
    <w:rsid w:val="00200380"/>
    <w:rsid w:val="00236624"/>
    <w:rsid w:val="0030598E"/>
    <w:rsid w:val="003707EB"/>
    <w:rsid w:val="00393B3E"/>
    <w:rsid w:val="003E5F94"/>
    <w:rsid w:val="003F2C7D"/>
    <w:rsid w:val="00440816"/>
    <w:rsid w:val="004476B9"/>
    <w:rsid w:val="0045200F"/>
    <w:rsid w:val="00465BDC"/>
    <w:rsid w:val="0047445B"/>
    <w:rsid w:val="00497DD8"/>
    <w:rsid w:val="004B43FD"/>
    <w:rsid w:val="004F66BD"/>
    <w:rsid w:val="0050738B"/>
    <w:rsid w:val="00535AD6"/>
    <w:rsid w:val="005428CB"/>
    <w:rsid w:val="0054387C"/>
    <w:rsid w:val="00617FBB"/>
    <w:rsid w:val="00620E99"/>
    <w:rsid w:val="006556F1"/>
    <w:rsid w:val="00682C7C"/>
    <w:rsid w:val="00692BA0"/>
    <w:rsid w:val="006E219E"/>
    <w:rsid w:val="0070116F"/>
    <w:rsid w:val="00701D0B"/>
    <w:rsid w:val="007441AC"/>
    <w:rsid w:val="0074779E"/>
    <w:rsid w:val="00822A52"/>
    <w:rsid w:val="00824709"/>
    <w:rsid w:val="00887221"/>
    <w:rsid w:val="008903C8"/>
    <w:rsid w:val="008931CE"/>
    <w:rsid w:val="008C2190"/>
    <w:rsid w:val="008D459E"/>
    <w:rsid w:val="008D7C80"/>
    <w:rsid w:val="00924B5F"/>
    <w:rsid w:val="009570F5"/>
    <w:rsid w:val="009927A5"/>
    <w:rsid w:val="009A5A1F"/>
    <w:rsid w:val="009B3055"/>
    <w:rsid w:val="00A0431C"/>
    <w:rsid w:val="00A16C32"/>
    <w:rsid w:val="00A321EA"/>
    <w:rsid w:val="00A43273"/>
    <w:rsid w:val="00AA3C0F"/>
    <w:rsid w:val="00B04091"/>
    <w:rsid w:val="00B41741"/>
    <w:rsid w:val="00B54026"/>
    <w:rsid w:val="00B6797C"/>
    <w:rsid w:val="00BE6C2A"/>
    <w:rsid w:val="00C0108F"/>
    <w:rsid w:val="00C05FD8"/>
    <w:rsid w:val="00C736FC"/>
    <w:rsid w:val="00CD356A"/>
    <w:rsid w:val="00D21565"/>
    <w:rsid w:val="00DA422C"/>
    <w:rsid w:val="00E26886"/>
    <w:rsid w:val="00E34F47"/>
    <w:rsid w:val="00E70EF8"/>
    <w:rsid w:val="00E84D7D"/>
    <w:rsid w:val="00EE149D"/>
    <w:rsid w:val="00F03958"/>
    <w:rsid w:val="00F109E0"/>
    <w:rsid w:val="00F113AC"/>
    <w:rsid w:val="00F26C01"/>
    <w:rsid w:val="00F33AEB"/>
    <w:rsid w:val="00F46797"/>
    <w:rsid w:val="00F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  <w:style w:type="paragraph" w:customStyle="1" w:styleId="ConsNormal">
    <w:name w:val="ConsNormal"/>
    <w:rsid w:val="009B3055"/>
    <w:pPr>
      <w:ind w:firstLine="720"/>
    </w:pPr>
    <w:rPr>
      <w:rFonts w:ascii="Consultant" w:eastAsia="Times New Roman" w:hAnsi="Consultant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5FC6-82FE-4718-A688-14E2D2F7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a.ism</dc:creator>
  <cp:keywords/>
  <cp:lastModifiedBy>a.ism</cp:lastModifiedBy>
  <cp:revision>15</cp:revision>
  <dcterms:created xsi:type="dcterms:W3CDTF">2015-02-06T15:58:00Z</dcterms:created>
  <dcterms:modified xsi:type="dcterms:W3CDTF">2015-02-11T11:05:00Z</dcterms:modified>
</cp:coreProperties>
</file>